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825CAD" w14:textId="6CD46011" w:rsidR="008A4D13" w:rsidRDefault="00EF5B9E">
      <w:r>
        <w:rPr>
          <w:noProof/>
        </w:rPr>
        <w:drawing>
          <wp:anchor distT="0" distB="0" distL="114300" distR="114300" simplePos="0" relativeHeight="251658240" behindDoc="1" locked="0" layoutInCell="1" allowOverlap="1" wp14:anchorId="6E0DCAAC" wp14:editId="5AABD180">
            <wp:simplePos x="0" y="0"/>
            <wp:positionH relativeFrom="page">
              <wp:align>left</wp:align>
            </wp:positionH>
            <wp:positionV relativeFrom="page">
              <wp:posOffset>422292</wp:posOffset>
            </wp:positionV>
            <wp:extent cx="7098475" cy="9803337"/>
            <wp:effectExtent l="228600" t="228600" r="236220" b="236220"/>
            <wp:wrapNone/>
            <wp:docPr id="39313576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135761" name="Imagem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8475" cy="9803337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AC5F0E" w14:textId="77777777" w:rsidR="00EF5B9E" w:rsidRDefault="00EF5B9E"/>
    <w:p w14:paraId="124A5B43" w14:textId="6449587B" w:rsidR="00EF5B9E" w:rsidRDefault="00EF5B9E">
      <w:r>
        <w:br w:type="page"/>
      </w:r>
    </w:p>
    <w:p w14:paraId="0FDD9426" w14:textId="77777777" w:rsidR="00EF5B9E" w:rsidRPr="00EF5B9E" w:rsidRDefault="00EF5B9E" w:rsidP="00EF5B9E">
      <w:pPr>
        <w:pStyle w:val="Ttulo1"/>
        <w:rPr>
          <w:b/>
          <w:bCs/>
          <w:sz w:val="36"/>
          <w:szCs w:val="36"/>
        </w:rPr>
      </w:pPr>
      <w:r w:rsidRPr="00EF5B9E">
        <w:rPr>
          <w:b/>
          <w:bCs/>
          <w:sz w:val="36"/>
          <w:szCs w:val="36"/>
          <w:lang w:val="pt-PT"/>
        </w:rPr>
        <w:lastRenderedPageBreak/>
        <w:t>© Copyright – Todos OS DIREITOS reservados.</w:t>
      </w:r>
    </w:p>
    <w:p w14:paraId="6DB0B661" w14:textId="77777777" w:rsidR="00EF5B9E" w:rsidRDefault="00EF5B9E" w:rsidP="00EF5B9E">
      <w:pPr>
        <w:rPr>
          <w:b/>
          <w:bCs/>
          <w:i/>
          <w:lang w:val="pt-PT"/>
        </w:rPr>
      </w:pPr>
    </w:p>
    <w:p w14:paraId="6B7B2C87" w14:textId="0BE5FD9D" w:rsidR="00EF5B9E" w:rsidRDefault="00B6112E" w:rsidP="00EF5B9E">
      <w:pPr>
        <w:rPr>
          <w:b/>
          <w:bCs/>
          <w:i/>
          <w:sz w:val="40"/>
          <w:szCs w:val="40"/>
          <w:lang w:val="pt-PT"/>
        </w:rPr>
      </w:pPr>
      <w:r w:rsidRPr="00B6112E">
        <w:rPr>
          <w:b/>
          <w:bCs/>
          <w:i/>
          <w:sz w:val="40"/>
          <w:szCs w:val="40"/>
        </w:rPr>
        <w:t>Este livro está protegido por direitos autorais e é apenas para uso pessoal. Não é permitida a revenda deste material sem o consentimento expresso do autor. Tal consentimento deve ser obtido por meio de um documento legal autorizando a revenda. Além disso, não é permitido alterar, distribuir, vender, usar, citar ou parafrasear qualquer parte ou conteúdo deste livro sem o consentimento do autor ou do proprietário dos direitos autorais. A reprodução, distribuição ou qualquer forma de comercialização não autorizada deste material está sujeita a penalidades conforme as leis de direitos autorais vigentes. Ações legais serão tomadas em caso de violação. Para obter permissão, entre em contato com o autor diretamente.</w:t>
      </w:r>
    </w:p>
    <w:p w14:paraId="08C963EB" w14:textId="77777777" w:rsidR="00EF5B9E" w:rsidRDefault="00EF5B9E" w:rsidP="00EF5B9E">
      <w:pPr>
        <w:rPr>
          <w:b/>
          <w:bCs/>
          <w:i/>
          <w:sz w:val="40"/>
          <w:szCs w:val="40"/>
          <w:lang w:val="pt-PT"/>
        </w:rPr>
      </w:pPr>
    </w:p>
    <w:p w14:paraId="09591594" w14:textId="77777777" w:rsidR="00EF5B9E" w:rsidRDefault="00EF5B9E" w:rsidP="00EF5B9E">
      <w:pPr>
        <w:rPr>
          <w:b/>
          <w:bCs/>
          <w:i/>
          <w:sz w:val="40"/>
          <w:szCs w:val="40"/>
          <w:lang w:val="pt-PT"/>
        </w:rPr>
      </w:pPr>
    </w:p>
    <w:p w14:paraId="68EB2998" w14:textId="77777777" w:rsidR="00EF5B9E" w:rsidRPr="00EF5B9E" w:rsidRDefault="00EF5B9E" w:rsidP="00EF5B9E">
      <w:pPr>
        <w:rPr>
          <w:b/>
          <w:bCs/>
          <w:i/>
          <w:color w:val="FF0000"/>
          <w:sz w:val="56"/>
          <w:szCs w:val="56"/>
          <w:lang w:val="pt-PT"/>
        </w:rPr>
      </w:pPr>
    </w:p>
    <w:p w14:paraId="04E44571" w14:textId="77777777" w:rsidR="00B6112E" w:rsidRDefault="00B6112E" w:rsidP="00EF5B9E">
      <w:pPr>
        <w:rPr>
          <w:b/>
          <w:bCs/>
          <w:color w:val="FF0000"/>
          <w:sz w:val="56"/>
          <w:szCs w:val="56"/>
        </w:rPr>
      </w:pPr>
    </w:p>
    <w:p w14:paraId="48862B73" w14:textId="116C5ACE" w:rsidR="00EF5B9E" w:rsidRPr="00EF5B9E" w:rsidRDefault="00EF5B9E" w:rsidP="00EF5B9E">
      <w:pPr>
        <w:rPr>
          <w:b/>
          <w:bCs/>
          <w:color w:val="FF0000"/>
          <w:sz w:val="56"/>
          <w:szCs w:val="56"/>
        </w:rPr>
      </w:pPr>
      <w:r w:rsidRPr="00EF5B9E">
        <w:rPr>
          <w:b/>
          <w:bCs/>
          <w:color w:val="FF0000"/>
          <w:sz w:val="56"/>
          <w:szCs w:val="56"/>
        </w:rPr>
        <w:t>Sumário</w:t>
      </w:r>
    </w:p>
    <w:p w14:paraId="5E3DB4FD" w14:textId="77777777" w:rsidR="00EF5B9E" w:rsidRPr="00EF5B9E" w:rsidRDefault="00EF5B9E" w:rsidP="00EF5B9E">
      <w:pPr>
        <w:numPr>
          <w:ilvl w:val="0"/>
          <w:numId w:val="1"/>
        </w:numPr>
        <w:rPr>
          <w:sz w:val="40"/>
          <w:szCs w:val="40"/>
        </w:rPr>
      </w:pPr>
      <w:r w:rsidRPr="00EF5B9E">
        <w:rPr>
          <w:b/>
          <w:bCs/>
          <w:sz w:val="40"/>
          <w:szCs w:val="40"/>
        </w:rPr>
        <w:lastRenderedPageBreak/>
        <w:t>Introdução</w:t>
      </w:r>
    </w:p>
    <w:p w14:paraId="0055426E" w14:textId="77777777" w:rsidR="00EF5B9E" w:rsidRPr="00EF5B9E" w:rsidRDefault="00EF5B9E" w:rsidP="00EF5B9E">
      <w:pPr>
        <w:numPr>
          <w:ilvl w:val="1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Objetivo do Estudo</w:t>
      </w:r>
    </w:p>
    <w:p w14:paraId="61E21461" w14:textId="77777777" w:rsidR="00EF5B9E" w:rsidRPr="00EF5B9E" w:rsidRDefault="00EF5B9E" w:rsidP="00EF5B9E">
      <w:pPr>
        <w:numPr>
          <w:ilvl w:val="1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Importância da Pregação Temática</w:t>
      </w:r>
    </w:p>
    <w:p w14:paraId="3934C3B4" w14:textId="77777777" w:rsidR="00EF5B9E" w:rsidRPr="00EF5B9E" w:rsidRDefault="00EF5B9E" w:rsidP="00EF5B9E">
      <w:pPr>
        <w:numPr>
          <w:ilvl w:val="1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Visão Geral do Conteúdo</w:t>
      </w:r>
    </w:p>
    <w:p w14:paraId="384498EC" w14:textId="77777777" w:rsidR="00EF5B9E" w:rsidRPr="00EF5B9E" w:rsidRDefault="00EF5B9E" w:rsidP="00EF5B9E">
      <w:pPr>
        <w:numPr>
          <w:ilvl w:val="0"/>
          <w:numId w:val="1"/>
        </w:numPr>
        <w:rPr>
          <w:sz w:val="40"/>
          <w:szCs w:val="40"/>
        </w:rPr>
      </w:pPr>
      <w:r w:rsidRPr="00EF5B9E">
        <w:rPr>
          <w:b/>
          <w:bCs/>
          <w:sz w:val="40"/>
          <w:szCs w:val="40"/>
        </w:rPr>
        <w:t>Capítulo 1: Como Escolher e Desenvolver Temas Relevantes</w:t>
      </w:r>
    </w:p>
    <w:p w14:paraId="3AAB68FB" w14:textId="77777777" w:rsidR="00EF5B9E" w:rsidRPr="00EF5B9E" w:rsidRDefault="00EF5B9E" w:rsidP="00EF5B9E">
      <w:pPr>
        <w:numPr>
          <w:ilvl w:val="1"/>
          <w:numId w:val="1"/>
        </w:numPr>
        <w:rPr>
          <w:sz w:val="40"/>
          <w:szCs w:val="40"/>
        </w:rPr>
      </w:pPr>
      <w:r w:rsidRPr="00EF5B9E">
        <w:rPr>
          <w:b/>
          <w:bCs/>
          <w:sz w:val="40"/>
          <w:szCs w:val="40"/>
        </w:rPr>
        <w:t>1.1. Compreendendo a Congregação</w:t>
      </w:r>
    </w:p>
    <w:p w14:paraId="5CE73774" w14:textId="77777777" w:rsidR="00EF5B9E" w:rsidRPr="00EF5B9E" w:rsidRDefault="00EF5B9E" w:rsidP="00EF5B9E">
      <w:pPr>
        <w:numPr>
          <w:ilvl w:val="2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Análise de Necessidades</w:t>
      </w:r>
    </w:p>
    <w:p w14:paraId="2D4747EA" w14:textId="77777777" w:rsidR="00EF5B9E" w:rsidRPr="00EF5B9E" w:rsidRDefault="00EF5B9E" w:rsidP="00EF5B9E">
      <w:pPr>
        <w:numPr>
          <w:ilvl w:val="2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Contexto Cultural e Social</w:t>
      </w:r>
    </w:p>
    <w:p w14:paraId="229EAFA1" w14:textId="77777777" w:rsidR="00EF5B9E" w:rsidRPr="00EF5B9E" w:rsidRDefault="00EF5B9E" w:rsidP="00EF5B9E">
      <w:pPr>
        <w:numPr>
          <w:ilvl w:val="1"/>
          <w:numId w:val="1"/>
        </w:numPr>
        <w:rPr>
          <w:sz w:val="40"/>
          <w:szCs w:val="40"/>
        </w:rPr>
      </w:pPr>
      <w:r w:rsidRPr="00EF5B9E">
        <w:rPr>
          <w:b/>
          <w:bCs/>
          <w:sz w:val="40"/>
          <w:szCs w:val="40"/>
        </w:rPr>
        <w:t>1.2. Dependência da Orientação do Espírito Santo</w:t>
      </w:r>
    </w:p>
    <w:p w14:paraId="3CC4823D" w14:textId="77777777" w:rsidR="00EF5B9E" w:rsidRPr="00EF5B9E" w:rsidRDefault="00EF5B9E" w:rsidP="00EF5B9E">
      <w:pPr>
        <w:numPr>
          <w:ilvl w:val="2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Oração e Meditação</w:t>
      </w:r>
    </w:p>
    <w:p w14:paraId="59C53454" w14:textId="77777777" w:rsidR="00EF5B9E" w:rsidRPr="00EF5B9E" w:rsidRDefault="00EF5B9E" w:rsidP="00EF5B9E">
      <w:pPr>
        <w:numPr>
          <w:ilvl w:val="2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Sensibilidade Espiritual</w:t>
      </w:r>
    </w:p>
    <w:p w14:paraId="7D755001" w14:textId="77777777" w:rsidR="00EF5B9E" w:rsidRPr="00EF5B9E" w:rsidRDefault="00EF5B9E" w:rsidP="00EF5B9E">
      <w:pPr>
        <w:numPr>
          <w:ilvl w:val="1"/>
          <w:numId w:val="1"/>
        </w:numPr>
        <w:rPr>
          <w:sz w:val="40"/>
          <w:szCs w:val="40"/>
        </w:rPr>
      </w:pPr>
      <w:r w:rsidRPr="00EF5B9E">
        <w:rPr>
          <w:b/>
          <w:bCs/>
          <w:sz w:val="40"/>
          <w:szCs w:val="40"/>
        </w:rPr>
        <w:t>1.3. Identificação de Temas Bíblicos</w:t>
      </w:r>
    </w:p>
    <w:p w14:paraId="188B403C" w14:textId="77777777" w:rsidR="00EF5B9E" w:rsidRPr="00EF5B9E" w:rsidRDefault="00EF5B9E" w:rsidP="00EF5B9E">
      <w:pPr>
        <w:numPr>
          <w:ilvl w:val="2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Exemplos de Temas</w:t>
      </w:r>
    </w:p>
    <w:p w14:paraId="312BF9AA" w14:textId="77777777" w:rsidR="00EF5B9E" w:rsidRPr="00EF5B9E" w:rsidRDefault="00EF5B9E" w:rsidP="00EF5B9E">
      <w:pPr>
        <w:numPr>
          <w:ilvl w:val="1"/>
          <w:numId w:val="1"/>
        </w:numPr>
        <w:rPr>
          <w:sz w:val="40"/>
          <w:szCs w:val="40"/>
        </w:rPr>
      </w:pPr>
      <w:r w:rsidRPr="00EF5B9E">
        <w:rPr>
          <w:b/>
          <w:bCs/>
          <w:sz w:val="40"/>
          <w:szCs w:val="40"/>
        </w:rPr>
        <w:t>1.4. Desenvolvimento do Tema</w:t>
      </w:r>
    </w:p>
    <w:p w14:paraId="7F15CD9D" w14:textId="77777777" w:rsidR="00EF5B9E" w:rsidRPr="00EF5B9E" w:rsidRDefault="00EF5B9E" w:rsidP="00EF5B9E">
      <w:pPr>
        <w:numPr>
          <w:ilvl w:val="2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Pesquisa Bíblica</w:t>
      </w:r>
    </w:p>
    <w:p w14:paraId="027DFE98" w14:textId="77777777" w:rsidR="00EF5B9E" w:rsidRPr="00EF5B9E" w:rsidRDefault="00EF5B9E" w:rsidP="00EF5B9E">
      <w:pPr>
        <w:numPr>
          <w:ilvl w:val="2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Organização do Conteúdo</w:t>
      </w:r>
    </w:p>
    <w:p w14:paraId="369CB8C1" w14:textId="77777777" w:rsidR="00EF5B9E" w:rsidRPr="00EF5B9E" w:rsidRDefault="00EF5B9E" w:rsidP="00EF5B9E">
      <w:pPr>
        <w:numPr>
          <w:ilvl w:val="0"/>
          <w:numId w:val="1"/>
        </w:numPr>
        <w:rPr>
          <w:sz w:val="40"/>
          <w:szCs w:val="40"/>
        </w:rPr>
      </w:pPr>
      <w:r w:rsidRPr="00EF5B9E">
        <w:rPr>
          <w:b/>
          <w:bCs/>
          <w:sz w:val="40"/>
          <w:szCs w:val="40"/>
        </w:rPr>
        <w:lastRenderedPageBreak/>
        <w:t>Capítulo 2: Estrutura e Organização de Sermões Temáticos</w:t>
      </w:r>
    </w:p>
    <w:p w14:paraId="35688C0C" w14:textId="77777777" w:rsidR="00EF5B9E" w:rsidRPr="00EF5B9E" w:rsidRDefault="00EF5B9E" w:rsidP="00EF5B9E">
      <w:pPr>
        <w:numPr>
          <w:ilvl w:val="1"/>
          <w:numId w:val="1"/>
        </w:numPr>
        <w:rPr>
          <w:sz w:val="40"/>
          <w:szCs w:val="40"/>
        </w:rPr>
      </w:pPr>
      <w:r w:rsidRPr="00EF5B9E">
        <w:rPr>
          <w:b/>
          <w:bCs/>
          <w:sz w:val="40"/>
          <w:szCs w:val="40"/>
        </w:rPr>
        <w:t>2.1. Estrutura Básica de um Sermão Temático</w:t>
      </w:r>
    </w:p>
    <w:p w14:paraId="06D1813A" w14:textId="77777777" w:rsidR="00EF5B9E" w:rsidRPr="00EF5B9E" w:rsidRDefault="00EF5B9E" w:rsidP="00EF5B9E">
      <w:pPr>
        <w:numPr>
          <w:ilvl w:val="2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Introdução</w:t>
      </w:r>
    </w:p>
    <w:p w14:paraId="2E5751E2" w14:textId="77777777" w:rsidR="00EF5B9E" w:rsidRPr="00EF5B9E" w:rsidRDefault="00EF5B9E" w:rsidP="00EF5B9E">
      <w:pPr>
        <w:numPr>
          <w:ilvl w:val="2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Corpo</w:t>
      </w:r>
    </w:p>
    <w:p w14:paraId="66ED0D56" w14:textId="77777777" w:rsidR="00EF5B9E" w:rsidRPr="00EF5B9E" w:rsidRDefault="00EF5B9E" w:rsidP="00EF5B9E">
      <w:pPr>
        <w:numPr>
          <w:ilvl w:val="2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Conclusão</w:t>
      </w:r>
    </w:p>
    <w:p w14:paraId="2F258BF6" w14:textId="77777777" w:rsidR="00EF5B9E" w:rsidRPr="00EF5B9E" w:rsidRDefault="00EF5B9E" w:rsidP="00EF5B9E">
      <w:pPr>
        <w:numPr>
          <w:ilvl w:val="1"/>
          <w:numId w:val="1"/>
        </w:numPr>
        <w:rPr>
          <w:sz w:val="40"/>
          <w:szCs w:val="40"/>
        </w:rPr>
      </w:pPr>
      <w:r w:rsidRPr="00EF5B9E">
        <w:rPr>
          <w:b/>
          <w:bCs/>
          <w:sz w:val="40"/>
          <w:szCs w:val="40"/>
        </w:rPr>
        <w:t>2.2. Exemplos de Estrutura de Sermão Temático</w:t>
      </w:r>
    </w:p>
    <w:p w14:paraId="4E772F89" w14:textId="77777777" w:rsidR="00EF5B9E" w:rsidRPr="00EF5B9E" w:rsidRDefault="00EF5B9E" w:rsidP="00EF5B9E">
      <w:pPr>
        <w:numPr>
          <w:ilvl w:val="2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Exemplo 1: Tema - Fé</w:t>
      </w:r>
    </w:p>
    <w:p w14:paraId="4D678C6F" w14:textId="77777777" w:rsidR="00EF5B9E" w:rsidRPr="00EF5B9E" w:rsidRDefault="00EF5B9E" w:rsidP="00EF5B9E">
      <w:pPr>
        <w:numPr>
          <w:ilvl w:val="2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Exemplo 2: Tema - Amor</w:t>
      </w:r>
    </w:p>
    <w:p w14:paraId="18836D39" w14:textId="77777777" w:rsidR="00EF5B9E" w:rsidRPr="00EF5B9E" w:rsidRDefault="00EF5B9E" w:rsidP="00EF5B9E">
      <w:pPr>
        <w:numPr>
          <w:ilvl w:val="1"/>
          <w:numId w:val="1"/>
        </w:numPr>
        <w:rPr>
          <w:sz w:val="40"/>
          <w:szCs w:val="40"/>
        </w:rPr>
      </w:pPr>
      <w:r w:rsidRPr="00EF5B9E">
        <w:rPr>
          <w:b/>
          <w:bCs/>
          <w:sz w:val="40"/>
          <w:szCs w:val="40"/>
        </w:rPr>
        <w:t>2.3. Organização e Fluxo</w:t>
      </w:r>
    </w:p>
    <w:p w14:paraId="0501D098" w14:textId="77777777" w:rsidR="00EF5B9E" w:rsidRPr="00EF5B9E" w:rsidRDefault="00EF5B9E" w:rsidP="00EF5B9E">
      <w:pPr>
        <w:numPr>
          <w:ilvl w:val="2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Transições</w:t>
      </w:r>
    </w:p>
    <w:p w14:paraId="31AC0321" w14:textId="77777777" w:rsidR="00EF5B9E" w:rsidRPr="00EF5B9E" w:rsidRDefault="00EF5B9E" w:rsidP="00EF5B9E">
      <w:pPr>
        <w:numPr>
          <w:ilvl w:val="2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Coerência</w:t>
      </w:r>
    </w:p>
    <w:p w14:paraId="2F00CD66" w14:textId="77777777" w:rsidR="00EF5B9E" w:rsidRPr="00EF5B9E" w:rsidRDefault="00EF5B9E" w:rsidP="00EF5B9E">
      <w:pPr>
        <w:numPr>
          <w:ilvl w:val="0"/>
          <w:numId w:val="1"/>
        </w:numPr>
        <w:rPr>
          <w:sz w:val="40"/>
          <w:szCs w:val="40"/>
        </w:rPr>
      </w:pPr>
      <w:r w:rsidRPr="00EF5B9E">
        <w:rPr>
          <w:b/>
          <w:bCs/>
          <w:sz w:val="40"/>
          <w:szCs w:val="40"/>
        </w:rPr>
        <w:t>Capítulo 3: Exemplos de Temas e Sermões</w:t>
      </w:r>
    </w:p>
    <w:p w14:paraId="4CD495AD" w14:textId="77777777" w:rsidR="00EF5B9E" w:rsidRPr="00EF5B9E" w:rsidRDefault="00EF5B9E" w:rsidP="00EF5B9E">
      <w:pPr>
        <w:numPr>
          <w:ilvl w:val="1"/>
          <w:numId w:val="1"/>
        </w:numPr>
        <w:rPr>
          <w:sz w:val="40"/>
          <w:szCs w:val="40"/>
        </w:rPr>
      </w:pPr>
      <w:r w:rsidRPr="00EF5B9E">
        <w:rPr>
          <w:b/>
          <w:bCs/>
          <w:sz w:val="40"/>
          <w:szCs w:val="40"/>
        </w:rPr>
        <w:t>3.1. Tema: Perdão</w:t>
      </w:r>
    </w:p>
    <w:p w14:paraId="127EDC9A" w14:textId="77777777" w:rsidR="00EF5B9E" w:rsidRPr="00EF5B9E" w:rsidRDefault="00EF5B9E" w:rsidP="00EF5B9E">
      <w:pPr>
        <w:numPr>
          <w:ilvl w:val="2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Introdução</w:t>
      </w:r>
    </w:p>
    <w:p w14:paraId="27E1AFC0" w14:textId="77777777" w:rsidR="00EF5B9E" w:rsidRPr="00EF5B9E" w:rsidRDefault="00EF5B9E" w:rsidP="00EF5B9E">
      <w:pPr>
        <w:numPr>
          <w:ilvl w:val="2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Corpo</w:t>
      </w:r>
    </w:p>
    <w:p w14:paraId="18202E3F" w14:textId="77777777" w:rsidR="00EF5B9E" w:rsidRPr="00EF5B9E" w:rsidRDefault="00EF5B9E" w:rsidP="00EF5B9E">
      <w:pPr>
        <w:numPr>
          <w:ilvl w:val="3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O Perdão de Deus</w:t>
      </w:r>
    </w:p>
    <w:p w14:paraId="259AE408" w14:textId="77777777" w:rsidR="00EF5B9E" w:rsidRPr="00EF5B9E" w:rsidRDefault="00EF5B9E" w:rsidP="00EF5B9E">
      <w:pPr>
        <w:numPr>
          <w:ilvl w:val="3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Perdoar aos Outros</w:t>
      </w:r>
    </w:p>
    <w:p w14:paraId="422AC2C6" w14:textId="77777777" w:rsidR="00EF5B9E" w:rsidRPr="00EF5B9E" w:rsidRDefault="00EF5B9E" w:rsidP="00EF5B9E">
      <w:pPr>
        <w:numPr>
          <w:ilvl w:val="3"/>
          <w:numId w:val="1"/>
        </w:numPr>
        <w:rPr>
          <w:sz w:val="40"/>
          <w:szCs w:val="40"/>
        </w:rPr>
      </w:pPr>
      <w:proofErr w:type="spellStart"/>
      <w:r w:rsidRPr="00EF5B9E">
        <w:rPr>
          <w:sz w:val="40"/>
          <w:szCs w:val="40"/>
        </w:rPr>
        <w:lastRenderedPageBreak/>
        <w:t>Auto-Perdão</w:t>
      </w:r>
      <w:proofErr w:type="spellEnd"/>
    </w:p>
    <w:p w14:paraId="7D7F04C9" w14:textId="77777777" w:rsidR="00EF5B9E" w:rsidRPr="00EF5B9E" w:rsidRDefault="00EF5B9E" w:rsidP="00EF5B9E">
      <w:pPr>
        <w:numPr>
          <w:ilvl w:val="2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Conclusão</w:t>
      </w:r>
    </w:p>
    <w:p w14:paraId="0CE79194" w14:textId="77777777" w:rsidR="00EF5B9E" w:rsidRPr="00EF5B9E" w:rsidRDefault="00EF5B9E" w:rsidP="00EF5B9E">
      <w:pPr>
        <w:numPr>
          <w:ilvl w:val="1"/>
          <w:numId w:val="1"/>
        </w:numPr>
        <w:rPr>
          <w:sz w:val="40"/>
          <w:szCs w:val="40"/>
        </w:rPr>
      </w:pPr>
      <w:r w:rsidRPr="00EF5B9E">
        <w:rPr>
          <w:b/>
          <w:bCs/>
          <w:sz w:val="40"/>
          <w:szCs w:val="40"/>
        </w:rPr>
        <w:t>3.2. Tema: Esperança</w:t>
      </w:r>
    </w:p>
    <w:p w14:paraId="2AC8864D" w14:textId="77777777" w:rsidR="00EF5B9E" w:rsidRPr="00EF5B9E" w:rsidRDefault="00EF5B9E" w:rsidP="00EF5B9E">
      <w:pPr>
        <w:numPr>
          <w:ilvl w:val="2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Introdução</w:t>
      </w:r>
    </w:p>
    <w:p w14:paraId="69D4FFE7" w14:textId="77777777" w:rsidR="00EF5B9E" w:rsidRPr="00EF5B9E" w:rsidRDefault="00EF5B9E" w:rsidP="00EF5B9E">
      <w:pPr>
        <w:numPr>
          <w:ilvl w:val="2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Corpo</w:t>
      </w:r>
    </w:p>
    <w:p w14:paraId="2B6A2925" w14:textId="77777777" w:rsidR="00EF5B9E" w:rsidRPr="00EF5B9E" w:rsidRDefault="00EF5B9E" w:rsidP="00EF5B9E">
      <w:pPr>
        <w:numPr>
          <w:ilvl w:val="3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Esperança em Cristo</w:t>
      </w:r>
    </w:p>
    <w:p w14:paraId="22B93D52" w14:textId="77777777" w:rsidR="00EF5B9E" w:rsidRPr="00EF5B9E" w:rsidRDefault="00EF5B9E" w:rsidP="00EF5B9E">
      <w:pPr>
        <w:numPr>
          <w:ilvl w:val="3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Esperança em Tempos de Dificuldade</w:t>
      </w:r>
    </w:p>
    <w:p w14:paraId="37723434" w14:textId="77777777" w:rsidR="00EF5B9E" w:rsidRPr="00EF5B9E" w:rsidRDefault="00EF5B9E" w:rsidP="00EF5B9E">
      <w:pPr>
        <w:numPr>
          <w:ilvl w:val="3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Esperança Futura</w:t>
      </w:r>
    </w:p>
    <w:p w14:paraId="33497852" w14:textId="77777777" w:rsidR="00EF5B9E" w:rsidRPr="00EF5B9E" w:rsidRDefault="00EF5B9E" w:rsidP="00EF5B9E">
      <w:pPr>
        <w:numPr>
          <w:ilvl w:val="2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Conclusão</w:t>
      </w:r>
    </w:p>
    <w:p w14:paraId="2499BBEE" w14:textId="77777777" w:rsidR="00EF5B9E" w:rsidRPr="00EF5B9E" w:rsidRDefault="00EF5B9E" w:rsidP="00EF5B9E">
      <w:pPr>
        <w:numPr>
          <w:ilvl w:val="0"/>
          <w:numId w:val="1"/>
        </w:numPr>
        <w:rPr>
          <w:sz w:val="40"/>
          <w:szCs w:val="40"/>
        </w:rPr>
      </w:pPr>
      <w:r w:rsidRPr="00EF5B9E">
        <w:rPr>
          <w:b/>
          <w:bCs/>
          <w:sz w:val="40"/>
          <w:szCs w:val="40"/>
        </w:rPr>
        <w:t>Conclusão</w:t>
      </w:r>
    </w:p>
    <w:p w14:paraId="38CB60A5" w14:textId="77777777" w:rsidR="00EF5B9E" w:rsidRPr="00EF5B9E" w:rsidRDefault="00EF5B9E" w:rsidP="00EF5B9E">
      <w:pPr>
        <w:numPr>
          <w:ilvl w:val="1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Recapitulação dos Principais Pontos</w:t>
      </w:r>
    </w:p>
    <w:p w14:paraId="6D4762D8" w14:textId="77777777" w:rsidR="00EF5B9E" w:rsidRPr="00EF5B9E" w:rsidRDefault="00EF5B9E" w:rsidP="00EF5B9E">
      <w:pPr>
        <w:numPr>
          <w:ilvl w:val="1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Motivação para a Prática Contínua</w:t>
      </w:r>
    </w:p>
    <w:p w14:paraId="66A7EE8E" w14:textId="77777777" w:rsidR="00EF5B9E" w:rsidRDefault="00EF5B9E" w:rsidP="00EF5B9E">
      <w:pPr>
        <w:numPr>
          <w:ilvl w:val="1"/>
          <w:numId w:val="1"/>
        </w:numPr>
        <w:rPr>
          <w:sz w:val="40"/>
          <w:szCs w:val="40"/>
        </w:rPr>
      </w:pPr>
      <w:r w:rsidRPr="00EF5B9E">
        <w:rPr>
          <w:sz w:val="40"/>
          <w:szCs w:val="40"/>
        </w:rPr>
        <w:t>Palavras Finais de Encorajamento</w:t>
      </w:r>
    </w:p>
    <w:p w14:paraId="1E14481D" w14:textId="77777777" w:rsidR="00EF5B9E" w:rsidRDefault="00EF5B9E" w:rsidP="00EF5B9E">
      <w:pPr>
        <w:rPr>
          <w:sz w:val="40"/>
          <w:szCs w:val="40"/>
        </w:rPr>
      </w:pPr>
    </w:p>
    <w:p w14:paraId="4A1D861A" w14:textId="77777777" w:rsidR="00EF5B9E" w:rsidRDefault="00EF5B9E" w:rsidP="00EF5B9E">
      <w:pPr>
        <w:rPr>
          <w:sz w:val="40"/>
          <w:szCs w:val="40"/>
        </w:rPr>
      </w:pPr>
    </w:p>
    <w:p w14:paraId="240162FD" w14:textId="77777777" w:rsidR="00EF5B9E" w:rsidRPr="00EF5B9E" w:rsidRDefault="00EF5B9E" w:rsidP="00EF5B9E">
      <w:pPr>
        <w:pStyle w:val="Ttulo1"/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>Pregação Temática</w:t>
      </w:r>
    </w:p>
    <w:p w14:paraId="6910581A" w14:textId="77777777" w:rsidR="00506E71" w:rsidRDefault="00506E71" w:rsidP="00EF5B9E">
      <w:pPr>
        <w:rPr>
          <w:b/>
          <w:bCs/>
          <w:color w:val="FF0000"/>
          <w:sz w:val="56"/>
          <w:szCs w:val="56"/>
          <w:lang w:val="pt"/>
        </w:rPr>
      </w:pPr>
    </w:p>
    <w:p w14:paraId="643F3A28" w14:textId="2815D81B" w:rsidR="00EF5B9E" w:rsidRPr="00EF5B9E" w:rsidRDefault="00EF5B9E" w:rsidP="00EF5B9E">
      <w:pPr>
        <w:rPr>
          <w:b/>
          <w:bCs/>
          <w:color w:val="FF0000"/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lastRenderedPageBreak/>
        <w:t>Introdução</w:t>
      </w:r>
    </w:p>
    <w:p w14:paraId="68A6FDD9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>A pregação temática é uma abordagem que se concentra em um tema específico, explorando o que a Bíblia tem a dizer sobre esse tema. Este estudo abordará como escolher e desenvolver temas relevantes, como estruturar e organizar sermões temáticos e fornecerá exemplos práticos.</w:t>
      </w:r>
    </w:p>
    <w:p w14:paraId="69656E8E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734F4009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Capítulo 1: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Como Escolher e Desenvolver Temas Relevantes</w:t>
      </w:r>
    </w:p>
    <w:p w14:paraId="42587C2D" w14:textId="3310C48C" w:rsidR="00EF5B9E" w:rsidRPr="00506E71" w:rsidRDefault="00EF5B9E" w:rsidP="00506E71">
      <w:pPr>
        <w:pStyle w:val="Ttulo1"/>
        <w:rPr>
          <w:b/>
          <w:bCs/>
          <w:sz w:val="56"/>
          <w:szCs w:val="56"/>
          <w:lang w:val="pt"/>
        </w:rPr>
      </w:pPr>
      <w:r w:rsidRPr="00506E71">
        <w:rPr>
          <w:b/>
          <w:bCs/>
          <w:sz w:val="56"/>
          <w:szCs w:val="56"/>
          <w:lang w:val="pt"/>
        </w:rPr>
        <w:t>Compreendendo a Congregação</w:t>
      </w:r>
    </w:p>
    <w:p w14:paraId="29FD00D9" w14:textId="77777777" w:rsidR="00506E71" w:rsidRDefault="00506E71" w:rsidP="00EF5B9E">
      <w:pPr>
        <w:rPr>
          <w:sz w:val="56"/>
          <w:szCs w:val="56"/>
          <w:lang w:val="pt"/>
        </w:rPr>
      </w:pPr>
    </w:p>
    <w:p w14:paraId="57A09B32" w14:textId="2A195C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lastRenderedPageBreak/>
        <w:t>Para escolher temas relevantes, é fundamental entender as necessidades, desafios e contextos de sua congregação. Conhecer bem os ouvintes ajuda a identificar os tópicos que são mais pertinentes e impactantes para eles.</w:t>
      </w:r>
    </w:p>
    <w:p w14:paraId="476EA6A1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7AFB43AE" w14:textId="77777777" w:rsidR="00EF5B9E" w:rsidRPr="00506E71" w:rsidRDefault="00EF5B9E" w:rsidP="00506E71">
      <w:pPr>
        <w:pStyle w:val="Ttulo1"/>
        <w:rPr>
          <w:b/>
          <w:bCs/>
          <w:sz w:val="56"/>
          <w:szCs w:val="56"/>
          <w:lang w:val="pt"/>
        </w:rPr>
      </w:pPr>
      <w:r w:rsidRPr="00506E71">
        <w:rPr>
          <w:b/>
          <w:bCs/>
          <w:sz w:val="56"/>
          <w:szCs w:val="56"/>
          <w:lang w:val="pt"/>
        </w:rPr>
        <w:t>Análise de Necessidades</w:t>
      </w:r>
    </w:p>
    <w:p w14:paraId="14605835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Entrevistas e Conversas: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Fale com membros da congregação para entender suas preocupações e perguntas.</w:t>
      </w:r>
    </w:p>
    <w:p w14:paraId="4F24B59B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Observação: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Preste atenção aos problemas comuns que surgem nas interações e nos pedidos de oração.</w:t>
      </w:r>
    </w:p>
    <w:p w14:paraId="4E57D8AB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lastRenderedPageBreak/>
        <w:t>Questionários e Pesquisas: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Use ferramentas formais para coletar feedback sobre temas de interesse.</w:t>
      </w:r>
    </w:p>
    <w:p w14:paraId="1B1FFE67" w14:textId="77777777" w:rsidR="00EF5B9E" w:rsidRPr="00506E71" w:rsidRDefault="00EF5B9E" w:rsidP="00506E71">
      <w:pPr>
        <w:pStyle w:val="Ttulo1"/>
        <w:rPr>
          <w:b/>
          <w:bCs/>
          <w:sz w:val="56"/>
          <w:szCs w:val="56"/>
          <w:lang w:val="pt"/>
        </w:rPr>
      </w:pPr>
      <w:r w:rsidRPr="00506E71">
        <w:rPr>
          <w:b/>
          <w:bCs/>
          <w:sz w:val="56"/>
          <w:szCs w:val="56"/>
          <w:lang w:val="pt"/>
        </w:rPr>
        <w:t>Contexto Cultural e Social</w:t>
      </w:r>
    </w:p>
    <w:p w14:paraId="2D043371" w14:textId="77777777" w:rsidR="00506E71" w:rsidRDefault="00506E71" w:rsidP="00EF5B9E">
      <w:pPr>
        <w:rPr>
          <w:sz w:val="56"/>
          <w:szCs w:val="56"/>
          <w:lang w:val="pt"/>
        </w:rPr>
      </w:pPr>
    </w:p>
    <w:p w14:paraId="356F6692" w14:textId="766F75B9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>Considere o contexto cultural e social em que a congregação está inserida. Questões como mudanças culturais, crises econômicas ou eventos comunitários podem influenciar a relevância de certos temas.</w:t>
      </w:r>
    </w:p>
    <w:p w14:paraId="0DBECEE0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6C132710" w14:textId="15364BFF" w:rsidR="00EF5B9E" w:rsidRPr="00506E71" w:rsidRDefault="00EF5B9E" w:rsidP="00506E71">
      <w:pPr>
        <w:pStyle w:val="Ttulo1"/>
        <w:rPr>
          <w:b/>
          <w:bCs/>
          <w:sz w:val="56"/>
          <w:szCs w:val="56"/>
          <w:lang w:val="pt"/>
        </w:rPr>
      </w:pPr>
      <w:r w:rsidRPr="00506E71">
        <w:rPr>
          <w:b/>
          <w:bCs/>
          <w:sz w:val="56"/>
          <w:szCs w:val="56"/>
          <w:lang w:val="pt"/>
        </w:rPr>
        <w:t>Dependência da Orientação do Espírito Santo</w:t>
      </w:r>
    </w:p>
    <w:p w14:paraId="66632645" w14:textId="77777777" w:rsidR="00506E71" w:rsidRDefault="00506E71" w:rsidP="00EF5B9E">
      <w:pPr>
        <w:rPr>
          <w:sz w:val="56"/>
          <w:szCs w:val="56"/>
          <w:lang w:val="pt"/>
        </w:rPr>
      </w:pPr>
    </w:p>
    <w:p w14:paraId="35CE79CA" w14:textId="0C16EBDD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lastRenderedPageBreak/>
        <w:t>A escolha de temas não deve ser puramente um exercício intelectual; deve envolver oração e a busca da orientação do Espírito Santo. Deus conhece as necessidades mais profundas da congregação e pode guiar o pregador a abordar os temas mais relevantes.</w:t>
      </w:r>
    </w:p>
    <w:p w14:paraId="4D23004A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52CF02C7" w14:textId="77777777" w:rsidR="00EF5B9E" w:rsidRPr="00506E71" w:rsidRDefault="00EF5B9E" w:rsidP="00506E71">
      <w:pPr>
        <w:pStyle w:val="Ttulo1"/>
        <w:rPr>
          <w:b/>
          <w:bCs/>
          <w:sz w:val="56"/>
          <w:szCs w:val="56"/>
          <w:lang w:val="pt"/>
        </w:rPr>
      </w:pPr>
      <w:r w:rsidRPr="00506E71">
        <w:rPr>
          <w:b/>
          <w:bCs/>
          <w:sz w:val="56"/>
          <w:szCs w:val="56"/>
          <w:lang w:val="pt"/>
        </w:rPr>
        <w:t>Oração e Meditação</w:t>
      </w:r>
    </w:p>
    <w:p w14:paraId="7FC19793" w14:textId="77777777" w:rsidR="00506E71" w:rsidRDefault="00506E71" w:rsidP="00EF5B9E">
      <w:pPr>
        <w:rPr>
          <w:sz w:val="56"/>
          <w:szCs w:val="56"/>
          <w:lang w:val="pt"/>
        </w:rPr>
      </w:pPr>
    </w:p>
    <w:p w14:paraId="6AAA7BB6" w14:textId="37DBA123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>Passe tempo em oração, pedindo a Deus que revele os temas que Ele deseja que você aborde. Medite nas Escrituras, permitindo que o Espírito Santo fale ao seu coração.</w:t>
      </w:r>
    </w:p>
    <w:p w14:paraId="2958D2C7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4F9AF814" w14:textId="77777777" w:rsidR="00EF5B9E" w:rsidRPr="00506E71" w:rsidRDefault="00EF5B9E" w:rsidP="00506E71">
      <w:pPr>
        <w:pStyle w:val="Ttulo1"/>
        <w:rPr>
          <w:b/>
          <w:bCs/>
          <w:sz w:val="56"/>
          <w:szCs w:val="56"/>
          <w:lang w:val="pt"/>
        </w:rPr>
      </w:pPr>
      <w:r w:rsidRPr="00506E71">
        <w:rPr>
          <w:b/>
          <w:bCs/>
          <w:sz w:val="56"/>
          <w:szCs w:val="56"/>
          <w:lang w:val="pt"/>
        </w:rPr>
        <w:lastRenderedPageBreak/>
        <w:t>Sensibilidade Espiritual</w:t>
      </w:r>
    </w:p>
    <w:p w14:paraId="207D3685" w14:textId="77777777" w:rsidR="00506E71" w:rsidRDefault="00506E71" w:rsidP="00EF5B9E">
      <w:pPr>
        <w:rPr>
          <w:sz w:val="56"/>
          <w:szCs w:val="56"/>
          <w:lang w:val="pt"/>
        </w:rPr>
      </w:pPr>
    </w:p>
    <w:p w14:paraId="072C04AA" w14:textId="71F00859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>Desenvolva uma sensibilidade ao Espírito Santo, estando atento às Suas impressões e direções durante o estudo da Bíblia e na preparação dos sermões.</w:t>
      </w:r>
    </w:p>
    <w:p w14:paraId="3EBBA8BA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4044BF89" w14:textId="7EA14D47" w:rsidR="00EF5B9E" w:rsidRPr="00506E71" w:rsidRDefault="00EF5B9E" w:rsidP="00506E71">
      <w:pPr>
        <w:pStyle w:val="Ttulo1"/>
        <w:rPr>
          <w:b/>
          <w:bCs/>
          <w:sz w:val="56"/>
          <w:szCs w:val="56"/>
          <w:lang w:val="pt"/>
        </w:rPr>
      </w:pPr>
      <w:r w:rsidRPr="00506E71">
        <w:rPr>
          <w:b/>
          <w:bCs/>
          <w:sz w:val="56"/>
          <w:szCs w:val="56"/>
          <w:lang w:val="pt"/>
        </w:rPr>
        <w:t>Identificação de Temas Bíblicos</w:t>
      </w:r>
    </w:p>
    <w:p w14:paraId="605B3D99" w14:textId="77777777" w:rsidR="00506E71" w:rsidRDefault="00506E71" w:rsidP="00EF5B9E">
      <w:pPr>
        <w:rPr>
          <w:sz w:val="56"/>
          <w:szCs w:val="56"/>
          <w:lang w:val="pt"/>
        </w:rPr>
      </w:pPr>
    </w:p>
    <w:p w14:paraId="2874CE0D" w14:textId="75E8002A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>Identifique temas bíblicos que sejam amplos o suficiente para explorar várias passagens, mas específicos o suficiente para proporcionar um foco claro. Alguns exemplos de temas incluem:</w:t>
      </w:r>
    </w:p>
    <w:p w14:paraId="2411960D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51B63595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lastRenderedPageBreak/>
        <w:t>Fé: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O que é fé, como ela se desenvolve e como viver pela fé.</w:t>
      </w:r>
    </w:p>
    <w:p w14:paraId="56326C32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>Amor: O amor de Deus, amor ao próximo e amor no casamento.</w:t>
      </w:r>
    </w:p>
    <w:p w14:paraId="676D968C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Perdão: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 xml:space="preserve">O perdão de Deus, perdoar os outros e </w:t>
      </w:r>
      <w:proofErr w:type="spellStart"/>
      <w:r w:rsidRPr="00EF5B9E">
        <w:rPr>
          <w:sz w:val="56"/>
          <w:szCs w:val="56"/>
          <w:lang w:val="pt"/>
        </w:rPr>
        <w:t>auto-perdão</w:t>
      </w:r>
      <w:proofErr w:type="spellEnd"/>
      <w:r w:rsidRPr="00EF5B9E">
        <w:rPr>
          <w:sz w:val="56"/>
          <w:szCs w:val="56"/>
          <w:lang w:val="pt"/>
        </w:rPr>
        <w:t>.</w:t>
      </w:r>
    </w:p>
    <w:p w14:paraId="723577A3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Esperança: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A esperança em Cristo, esperança em tempos de dificuldade.</w:t>
      </w:r>
    </w:p>
    <w:p w14:paraId="083B8EF2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Justiça: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A justiça de Deus, viver de maneira justa.</w:t>
      </w:r>
    </w:p>
    <w:p w14:paraId="6FE78E96" w14:textId="2756F79E" w:rsidR="00EF5B9E" w:rsidRPr="00506E71" w:rsidRDefault="00EF5B9E" w:rsidP="00506E71">
      <w:pPr>
        <w:pStyle w:val="Ttulo1"/>
        <w:rPr>
          <w:b/>
          <w:bCs/>
          <w:sz w:val="56"/>
          <w:szCs w:val="56"/>
          <w:lang w:val="pt"/>
        </w:rPr>
      </w:pPr>
      <w:r w:rsidRPr="00506E71">
        <w:rPr>
          <w:b/>
          <w:bCs/>
          <w:sz w:val="56"/>
          <w:szCs w:val="56"/>
          <w:lang w:val="pt"/>
        </w:rPr>
        <w:t>Desenvolvimento do Tema</w:t>
      </w:r>
    </w:p>
    <w:p w14:paraId="7F9A7B9E" w14:textId="77777777" w:rsidR="00506E71" w:rsidRDefault="00506E71" w:rsidP="00EF5B9E">
      <w:pPr>
        <w:rPr>
          <w:sz w:val="56"/>
          <w:szCs w:val="56"/>
          <w:lang w:val="pt"/>
        </w:rPr>
      </w:pPr>
    </w:p>
    <w:p w14:paraId="215604EF" w14:textId="0BE231BB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 xml:space="preserve">Após escolher um tema, o próximo passo é desenvolver uma compreensão </w:t>
      </w:r>
      <w:r w:rsidRPr="00EF5B9E">
        <w:rPr>
          <w:sz w:val="56"/>
          <w:szCs w:val="56"/>
          <w:lang w:val="pt"/>
        </w:rPr>
        <w:lastRenderedPageBreak/>
        <w:t>aprofundada do tema através do estudo bíblico.</w:t>
      </w:r>
    </w:p>
    <w:p w14:paraId="7C0802C9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5A5FE18A" w14:textId="77777777" w:rsidR="00EF5B9E" w:rsidRPr="00EF5B9E" w:rsidRDefault="00EF5B9E" w:rsidP="00EF5B9E">
      <w:pPr>
        <w:rPr>
          <w:b/>
          <w:bCs/>
          <w:color w:val="FF0000"/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Pesquisa Bíblica</w:t>
      </w:r>
    </w:p>
    <w:p w14:paraId="2B5C432D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>Use concordâncias, léxicos e comentários para encontrar e estudar passagens relevantes que abordam o tema escolhido. Anote insights e conexões entre diferentes partes das Escrituras.</w:t>
      </w:r>
    </w:p>
    <w:p w14:paraId="0D89D93C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7C5F9C00" w14:textId="77777777" w:rsidR="00EF5B9E" w:rsidRPr="00506E71" w:rsidRDefault="00EF5B9E" w:rsidP="00506E71">
      <w:pPr>
        <w:pStyle w:val="Ttulo1"/>
        <w:rPr>
          <w:b/>
          <w:bCs/>
          <w:sz w:val="56"/>
          <w:szCs w:val="56"/>
          <w:lang w:val="pt"/>
        </w:rPr>
      </w:pPr>
      <w:r w:rsidRPr="00506E71">
        <w:rPr>
          <w:b/>
          <w:bCs/>
          <w:sz w:val="56"/>
          <w:szCs w:val="56"/>
          <w:lang w:val="pt"/>
        </w:rPr>
        <w:t>Organização do Conteúdo</w:t>
      </w:r>
    </w:p>
    <w:p w14:paraId="6747EE66" w14:textId="77777777" w:rsidR="00506E71" w:rsidRDefault="00506E71" w:rsidP="00EF5B9E">
      <w:pPr>
        <w:rPr>
          <w:sz w:val="56"/>
          <w:szCs w:val="56"/>
          <w:lang w:val="pt"/>
        </w:rPr>
      </w:pPr>
    </w:p>
    <w:p w14:paraId="7AF09798" w14:textId="1D7687E4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 xml:space="preserve">Organize o conteúdo de maneira lógica e fluida. Crie uma estrutura que permita uma progressão natural de um ponto para </w:t>
      </w:r>
      <w:r w:rsidRPr="00EF5B9E">
        <w:rPr>
          <w:sz w:val="56"/>
          <w:szCs w:val="56"/>
          <w:lang w:val="pt"/>
        </w:rPr>
        <w:lastRenderedPageBreak/>
        <w:t>outro, ajudando os ouvintes a acompanhar e entender o desenvolvimento do tema.</w:t>
      </w:r>
    </w:p>
    <w:p w14:paraId="7AF49C20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151665D9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Capítulo 2: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Estrutura e Organização de Sermões Temáticos</w:t>
      </w:r>
    </w:p>
    <w:p w14:paraId="174DF0CE" w14:textId="4D919E37" w:rsidR="00EF5B9E" w:rsidRPr="00506E71" w:rsidRDefault="00EF5B9E" w:rsidP="00506E71">
      <w:pPr>
        <w:pStyle w:val="Ttulo1"/>
        <w:rPr>
          <w:b/>
          <w:bCs/>
          <w:sz w:val="56"/>
          <w:szCs w:val="56"/>
          <w:lang w:val="pt"/>
        </w:rPr>
      </w:pPr>
      <w:r w:rsidRPr="00506E71">
        <w:rPr>
          <w:b/>
          <w:bCs/>
          <w:sz w:val="56"/>
          <w:szCs w:val="56"/>
          <w:lang w:val="pt"/>
        </w:rPr>
        <w:t>Estrutura Básica de um Sermão Temático</w:t>
      </w:r>
    </w:p>
    <w:p w14:paraId="241BC071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>A estrutura básica de um sermão temático inclui introdução, corpo e conclusão. Cada parte desempenha um papel crucial na comunicação eficaz do tema.</w:t>
      </w:r>
    </w:p>
    <w:p w14:paraId="57B26BF7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72E4D66B" w14:textId="77777777" w:rsidR="00EF5B9E" w:rsidRPr="00EF5B9E" w:rsidRDefault="00EF5B9E" w:rsidP="00EF5B9E">
      <w:pPr>
        <w:rPr>
          <w:b/>
          <w:bCs/>
          <w:sz w:val="56"/>
          <w:szCs w:val="56"/>
          <w:lang w:val="pt"/>
        </w:rPr>
      </w:pPr>
      <w:r w:rsidRPr="00EF5B9E">
        <w:rPr>
          <w:b/>
          <w:bCs/>
          <w:sz w:val="56"/>
          <w:szCs w:val="56"/>
          <w:lang w:val="pt"/>
        </w:rPr>
        <w:t>Introdução</w:t>
      </w:r>
    </w:p>
    <w:p w14:paraId="5002B218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lastRenderedPageBreak/>
        <w:t>A introdução deve captar a atenção dos ouvintes e introduzir o tema do sermão. Pode incluir:</w:t>
      </w:r>
    </w:p>
    <w:p w14:paraId="127719DD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7E27F046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Ilustrações: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Uma história ou anedota relacionada ao tema.</w:t>
      </w:r>
    </w:p>
    <w:p w14:paraId="5D39A816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>Perguntas Retóricas: Questões que provocam reflexão e interesse.</w:t>
      </w:r>
    </w:p>
    <w:p w14:paraId="07F23B2C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Declaração do Propósito: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Uma declaração clara do que o sermão abordará e por quê.</w:t>
      </w:r>
    </w:p>
    <w:p w14:paraId="72D4BF07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>Corpo</w:t>
      </w:r>
    </w:p>
    <w:p w14:paraId="66B16AA6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>O corpo do sermão é onde o tema é desenvolvido e explorado. Deve ser organizado em pontos principais que suportem o tema central.</w:t>
      </w:r>
    </w:p>
    <w:p w14:paraId="3F554CEE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46750C25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Pontos Principais: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Identifique três a cinco pontos principais que exploram diferentes aspectos do tema.</w:t>
      </w:r>
    </w:p>
    <w:p w14:paraId="135FBE70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Passagens Bíblicas: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Use várias passagens bíblicas para suportar cada ponto principal.</w:t>
      </w:r>
    </w:p>
    <w:p w14:paraId="5B197DBE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Explicação e Aplicação: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Explique o significado bíblico e aplique as verdades à vida dos ouvintes.</w:t>
      </w:r>
    </w:p>
    <w:p w14:paraId="7BF9BE8E" w14:textId="77777777" w:rsidR="00EF5B9E" w:rsidRPr="00506E71" w:rsidRDefault="00EF5B9E" w:rsidP="00506E71">
      <w:pPr>
        <w:pStyle w:val="Ttulo1"/>
        <w:rPr>
          <w:b/>
          <w:bCs/>
          <w:sz w:val="56"/>
          <w:szCs w:val="56"/>
          <w:lang w:val="pt"/>
        </w:rPr>
      </w:pPr>
      <w:r w:rsidRPr="00506E71">
        <w:rPr>
          <w:b/>
          <w:bCs/>
          <w:sz w:val="56"/>
          <w:szCs w:val="56"/>
          <w:lang w:val="pt"/>
        </w:rPr>
        <w:t>Conclusão</w:t>
      </w:r>
    </w:p>
    <w:p w14:paraId="117E67B3" w14:textId="77777777" w:rsidR="00506E71" w:rsidRDefault="00506E71" w:rsidP="00EF5B9E">
      <w:pPr>
        <w:rPr>
          <w:sz w:val="56"/>
          <w:szCs w:val="56"/>
          <w:lang w:val="pt"/>
        </w:rPr>
      </w:pPr>
    </w:p>
    <w:p w14:paraId="37105A4D" w14:textId="7E43FE44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>A conclusão deve resumir os pontos principais e oferecer um chamado à ação.</w:t>
      </w:r>
    </w:p>
    <w:p w14:paraId="09651A9C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06BA95F6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lastRenderedPageBreak/>
        <w:t>Recapitulação: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Resuma brevemente os pontos principais.</w:t>
      </w:r>
    </w:p>
    <w:p w14:paraId="3F17B630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Aplicação Prática: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Desafie os ouvintes a aplicarem o tema em suas vidas.</w:t>
      </w:r>
    </w:p>
    <w:p w14:paraId="0BB535A5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Convite à Resposta: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Convide os ouvintes a responderem à mensagem de maneira prática.</w:t>
      </w:r>
    </w:p>
    <w:p w14:paraId="41D7A520" w14:textId="395CEE35" w:rsidR="00EF5B9E" w:rsidRPr="00506E71" w:rsidRDefault="00EF5B9E" w:rsidP="00506E71">
      <w:pPr>
        <w:pStyle w:val="Ttulo1"/>
        <w:rPr>
          <w:b/>
          <w:bCs/>
          <w:sz w:val="56"/>
          <w:szCs w:val="56"/>
          <w:lang w:val="pt"/>
        </w:rPr>
      </w:pPr>
      <w:r w:rsidRPr="00506E71">
        <w:rPr>
          <w:b/>
          <w:bCs/>
          <w:sz w:val="56"/>
          <w:szCs w:val="56"/>
          <w:lang w:val="pt"/>
        </w:rPr>
        <w:t>Exemplos de Estrutura de Sermão Temático</w:t>
      </w:r>
    </w:p>
    <w:p w14:paraId="38E76572" w14:textId="77777777" w:rsidR="00506E71" w:rsidRDefault="00506E71" w:rsidP="00EF5B9E">
      <w:pPr>
        <w:rPr>
          <w:sz w:val="56"/>
          <w:szCs w:val="56"/>
          <w:lang w:val="pt"/>
        </w:rPr>
      </w:pPr>
    </w:p>
    <w:p w14:paraId="08E6A095" w14:textId="339D698F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>Exemplo 1: Tema - Fé</w:t>
      </w:r>
    </w:p>
    <w:p w14:paraId="12AB3372" w14:textId="77777777" w:rsidR="00EF5B9E" w:rsidRPr="00EF5B9E" w:rsidRDefault="00EF5B9E" w:rsidP="00EF5B9E">
      <w:pPr>
        <w:rPr>
          <w:b/>
          <w:bCs/>
          <w:color w:val="FF0000"/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Introdução:</w:t>
      </w:r>
    </w:p>
    <w:p w14:paraId="4CE1628C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7D8E6F4B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Ilustração: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A história de um homem de fé (por exemplo, Abraão).</w:t>
      </w:r>
    </w:p>
    <w:p w14:paraId="5C5099AA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lastRenderedPageBreak/>
        <w:t>Pergunta Retórica: O que significa viver pela fé em nosso dia a dia?</w:t>
      </w:r>
    </w:p>
    <w:p w14:paraId="1B23EDB2" w14:textId="77777777" w:rsidR="00EF5B9E" w:rsidRPr="00EF5B9E" w:rsidRDefault="00EF5B9E" w:rsidP="00EF5B9E">
      <w:pPr>
        <w:rPr>
          <w:b/>
          <w:bCs/>
          <w:color w:val="FF0000"/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Corpo:</w:t>
      </w:r>
    </w:p>
    <w:p w14:paraId="4C627E76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799A4291" w14:textId="77777777" w:rsidR="00EF5B9E" w:rsidRPr="00EF5B9E" w:rsidRDefault="00EF5B9E" w:rsidP="00EF5B9E">
      <w:pPr>
        <w:rPr>
          <w:b/>
          <w:bCs/>
          <w:sz w:val="56"/>
          <w:szCs w:val="56"/>
          <w:lang w:val="pt"/>
        </w:rPr>
      </w:pPr>
      <w:r w:rsidRPr="00EF5B9E">
        <w:rPr>
          <w:b/>
          <w:bCs/>
          <w:sz w:val="56"/>
          <w:szCs w:val="56"/>
          <w:lang w:val="pt"/>
        </w:rPr>
        <w:t>O que é Fé?</w:t>
      </w:r>
    </w:p>
    <w:p w14:paraId="2DF89C61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3593F7B3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Passagem: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Hebreus 11:1</w:t>
      </w:r>
    </w:p>
    <w:p w14:paraId="08926C4A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Explicação: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Definição de fé como a certeza de coisas que se esperam.</w:t>
      </w:r>
    </w:p>
    <w:p w14:paraId="745119B0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Aplicação: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Confiar em Deus mesmo sem ver o resultado imediato.</w:t>
      </w:r>
    </w:p>
    <w:p w14:paraId="665367BA" w14:textId="77777777" w:rsidR="00EF5B9E" w:rsidRPr="00EF5B9E" w:rsidRDefault="00EF5B9E" w:rsidP="00EF5B9E">
      <w:pPr>
        <w:rPr>
          <w:b/>
          <w:bCs/>
          <w:color w:val="FF0000"/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Exemplos de Fé na Bíblia:</w:t>
      </w:r>
    </w:p>
    <w:p w14:paraId="28BF2EE7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49770FB6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Passagem: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Hebreus 11:4-40</w:t>
      </w:r>
    </w:p>
    <w:p w14:paraId="77A29101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lastRenderedPageBreak/>
        <w:t>Explicação: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A galeria dos heróis da fé.</w:t>
      </w:r>
    </w:p>
    <w:p w14:paraId="32A1D60A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Aplicação: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Inspirar-se nos exemplos bíblicos para fortalecer a própria fé.</w:t>
      </w:r>
    </w:p>
    <w:p w14:paraId="059D0F15" w14:textId="77777777" w:rsidR="00EF5B9E" w:rsidRPr="00EF5B9E" w:rsidRDefault="00EF5B9E" w:rsidP="00EF5B9E">
      <w:pPr>
        <w:rPr>
          <w:b/>
          <w:bCs/>
          <w:color w:val="FF0000"/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Viver pela Fé:</w:t>
      </w:r>
    </w:p>
    <w:p w14:paraId="75585D1C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59F8FC1F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Passagem: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Gálatas 2:20</w:t>
      </w:r>
    </w:p>
    <w:p w14:paraId="3FED2254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Explicação: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O chamado para viver pela fé em Cristo.</w:t>
      </w:r>
    </w:p>
    <w:p w14:paraId="074ACE08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Aplicação: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Praticar a fé no cotidiano.</w:t>
      </w:r>
    </w:p>
    <w:p w14:paraId="5BCEB064" w14:textId="77777777" w:rsidR="00EF5B9E" w:rsidRPr="00EF5B9E" w:rsidRDefault="00EF5B9E" w:rsidP="00EF5B9E">
      <w:pPr>
        <w:rPr>
          <w:b/>
          <w:bCs/>
          <w:color w:val="FF0000"/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Conclusão:</w:t>
      </w:r>
    </w:p>
    <w:p w14:paraId="2351E1F8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1756A151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Recapitulação: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Resumo dos três pontos principais.</w:t>
      </w:r>
    </w:p>
    <w:p w14:paraId="71775912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lastRenderedPageBreak/>
        <w:t>Aplicação Prática: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Desafio a confiar em Deus em todas as áreas da vida.</w:t>
      </w:r>
    </w:p>
    <w:p w14:paraId="0AA0EDAB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Convite à Resposta: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Convite para renovar o compromisso de viver pela fé.</w:t>
      </w:r>
    </w:p>
    <w:p w14:paraId="5ACA82C6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Exemplo 2: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Tema - Amor</w:t>
      </w:r>
    </w:p>
    <w:p w14:paraId="2607D4FA" w14:textId="77777777" w:rsidR="00EF5B9E" w:rsidRPr="00EF5B9E" w:rsidRDefault="00EF5B9E" w:rsidP="00EF5B9E">
      <w:pPr>
        <w:rPr>
          <w:b/>
          <w:bCs/>
          <w:color w:val="FF0000"/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Introdução:</w:t>
      </w:r>
    </w:p>
    <w:p w14:paraId="158235A4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3F509E9C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Ilustração: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A história do Bom Samaritano.</w:t>
      </w:r>
    </w:p>
    <w:p w14:paraId="12E18BD5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Pergunta Retórica: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Como podemos amar como Jesus nos chamou a amar?</w:t>
      </w:r>
    </w:p>
    <w:p w14:paraId="71BE36F4" w14:textId="77777777" w:rsidR="00EF5B9E" w:rsidRPr="00EF5B9E" w:rsidRDefault="00EF5B9E" w:rsidP="00EF5B9E">
      <w:pPr>
        <w:rPr>
          <w:b/>
          <w:bCs/>
          <w:color w:val="FF0000"/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Corpo:</w:t>
      </w:r>
    </w:p>
    <w:p w14:paraId="294F20E8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5BAE3E45" w14:textId="77777777" w:rsidR="00EF5B9E" w:rsidRPr="00EF5B9E" w:rsidRDefault="00EF5B9E" w:rsidP="00EF5B9E">
      <w:pPr>
        <w:rPr>
          <w:b/>
          <w:bCs/>
          <w:color w:val="FF0000"/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O Amor de Deus:</w:t>
      </w:r>
    </w:p>
    <w:p w14:paraId="4697BCAD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462E09FF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lastRenderedPageBreak/>
        <w:t>Passagem: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João 3:16</w:t>
      </w:r>
    </w:p>
    <w:p w14:paraId="6F424A9C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Explicação: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O amor incondicional de Deus pela humanidade.</w:t>
      </w:r>
    </w:p>
    <w:p w14:paraId="5D352DBE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Aplicação: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Aceitar o amor de Deus em nossas vidas.</w:t>
      </w:r>
    </w:p>
    <w:p w14:paraId="5C28C197" w14:textId="77777777" w:rsidR="00EF5B9E" w:rsidRPr="00EF5B9E" w:rsidRDefault="00EF5B9E" w:rsidP="00EF5B9E">
      <w:pPr>
        <w:rPr>
          <w:b/>
          <w:bCs/>
          <w:color w:val="FF0000"/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Amar ao Próximo:</w:t>
      </w:r>
    </w:p>
    <w:p w14:paraId="2297A974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2F4C9AB0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Passagem: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Marcos 12:30-31</w:t>
      </w:r>
    </w:p>
    <w:p w14:paraId="28D719B8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Explicação: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O grande mandamento de amar a Deus e ao próximo.</w:t>
      </w:r>
    </w:p>
    <w:p w14:paraId="5F028221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Aplicação: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Praticar o amor no relacionamento com os outros.</w:t>
      </w:r>
    </w:p>
    <w:p w14:paraId="7E472777" w14:textId="77777777" w:rsidR="00EF5B9E" w:rsidRPr="00EF5B9E" w:rsidRDefault="00EF5B9E" w:rsidP="00EF5B9E">
      <w:pPr>
        <w:rPr>
          <w:b/>
          <w:bCs/>
          <w:color w:val="FF0000"/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Amor no Casamento:</w:t>
      </w:r>
    </w:p>
    <w:p w14:paraId="0AC20DA0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51915D4F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lastRenderedPageBreak/>
        <w:t>Passagem: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Efésios 5:25-33</w:t>
      </w:r>
    </w:p>
    <w:p w14:paraId="50B583A7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Explicação: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O amor sacrificial no contexto do casamento.</w:t>
      </w:r>
    </w:p>
    <w:p w14:paraId="5E888358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Aplicação: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Viver o amor no contexto do lar.</w:t>
      </w:r>
    </w:p>
    <w:p w14:paraId="3623B377" w14:textId="77777777" w:rsidR="00EF5B9E" w:rsidRPr="00CE7D93" w:rsidRDefault="00EF5B9E" w:rsidP="00CE7D93">
      <w:pPr>
        <w:pStyle w:val="Ttulo1"/>
        <w:rPr>
          <w:b/>
          <w:bCs/>
          <w:sz w:val="56"/>
          <w:szCs w:val="56"/>
          <w:lang w:val="pt"/>
        </w:rPr>
      </w:pPr>
      <w:r w:rsidRPr="00CE7D93">
        <w:rPr>
          <w:b/>
          <w:bCs/>
          <w:sz w:val="56"/>
          <w:szCs w:val="56"/>
          <w:lang w:val="pt"/>
        </w:rPr>
        <w:t>Conclusão:</w:t>
      </w:r>
    </w:p>
    <w:p w14:paraId="12A8B6AC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6D74A12D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Recapitulação: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Resumo dos três pontos principais.</w:t>
      </w:r>
    </w:p>
    <w:p w14:paraId="2E581A22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Aplicação Prática: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Desafio a amar como Jesus nos amou.</w:t>
      </w:r>
    </w:p>
    <w:p w14:paraId="04EF5BA7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Convite à Resposta: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Convite para renovar o compromisso de amar incondicionalmente.</w:t>
      </w:r>
    </w:p>
    <w:p w14:paraId="6D9BCC37" w14:textId="18AD898B" w:rsidR="00EF5B9E" w:rsidRPr="00CE7D93" w:rsidRDefault="00EF5B9E" w:rsidP="00CE7D93">
      <w:pPr>
        <w:pStyle w:val="Ttulo1"/>
        <w:rPr>
          <w:b/>
          <w:bCs/>
          <w:sz w:val="56"/>
          <w:szCs w:val="56"/>
          <w:lang w:val="pt"/>
        </w:rPr>
      </w:pPr>
      <w:r w:rsidRPr="00CE7D93">
        <w:rPr>
          <w:b/>
          <w:bCs/>
          <w:sz w:val="56"/>
          <w:szCs w:val="56"/>
          <w:lang w:val="pt"/>
        </w:rPr>
        <w:t>Organização e Fluxo</w:t>
      </w:r>
    </w:p>
    <w:p w14:paraId="1DAD3C71" w14:textId="77777777" w:rsidR="00CE7D93" w:rsidRDefault="00CE7D93" w:rsidP="00EF5B9E">
      <w:pPr>
        <w:rPr>
          <w:sz w:val="56"/>
          <w:szCs w:val="56"/>
          <w:lang w:val="pt"/>
        </w:rPr>
      </w:pPr>
    </w:p>
    <w:p w14:paraId="0CF63CD0" w14:textId="295E31E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>Organizar e estruturar bem um sermão temático envolve garantir que cada ponto flua logicamente para o próximo. Use transições suaves e conecte as ideias de maneira que faça sentido para os ouvintes.</w:t>
      </w:r>
    </w:p>
    <w:p w14:paraId="5D87C184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3C17C982" w14:textId="77777777" w:rsidR="00EF5B9E" w:rsidRPr="00EF5B9E" w:rsidRDefault="00EF5B9E" w:rsidP="00EF5B9E">
      <w:pPr>
        <w:rPr>
          <w:b/>
          <w:bCs/>
          <w:color w:val="FF0000"/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Transições</w:t>
      </w:r>
    </w:p>
    <w:p w14:paraId="779A50EC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>Use frases de transição para conectar um ponto ao outro, ajudando os ouvintes a seguirem o fluxo do sermão.</w:t>
      </w:r>
    </w:p>
    <w:p w14:paraId="761F5F9F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2CA45A90" w14:textId="77777777" w:rsidR="00EF5B9E" w:rsidRPr="00EF5B9E" w:rsidRDefault="00EF5B9E" w:rsidP="00EF5B9E">
      <w:pPr>
        <w:rPr>
          <w:b/>
          <w:bCs/>
          <w:color w:val="FF0000"/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Coerência</w:t>
      </w:r>
    </w:p>
    <w:p w14:paraId="38330D45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lastRenderedPageBreak/>
        <w:t>Assegure-se de que todos os pontos estão claramente relacionados ao tema central e que contribuem para o desenvolvimento do tema.</w:t>
      </w:r>
    </w:p>
    <w:p w14:paraId="1990EA6F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677E5A0C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Capítulo 3: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Exemplos de Temas e Sermões</w:t>
      </w:r>
    </w:p>
    <w:p w14:paraId="75516143" w14:textId="19F48682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Tema: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Perdão</w:t>
      </w:r>
    </w:p>
    <w:p w14:paraId="4E0D3E8D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>Introdução:</w:t>
      </w:r>
    </w:p>
    <w:p w14:paraId="6D2580C2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52C99500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Ilustração: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Uma história de perdão inspiradora (por exemplo, a história de José perdoando seus irmãos).</w:t>
      </w:r>
    </w:p>
    <w:p w14:paraId="1A660B07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Pergunta Retórica: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Como podemos praticar o perdão em nossas vidas?</w:t>
      </w:r>
    </w:p>
    <w:p w14:paraId="57C1BFD7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>Corpo:</w:t>
      </w:r>
    </w:p>
    <w:p w14:paraId="3EE99311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21BBC599" w14:textId="77777777" w:rsidR="00EF5B9E" w:rsidRPr="00EF5B9E" w:rsidRDefault="00EF5B9E" w:rsidP="00EF5B9E">
      <w:pPr>
        <w:rPr>
          <w:b/>
          <w:bCs/>
          <w:color w:val="FF0000"/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O Perdão de Deus:</w:t>
      </w:r>
    </w:p>
    <w:p w14:paraId="3B9850EE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5D6585D6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Passagem: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1 João 1:9</w:t>
      </w:r>
    </w:p>
    <w:p w14:paraId="1ACC589B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Explicação: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A promessa de Deus de perdoar nossos pecados.</w:t>
      </w:r>
    </w:p>
    <w:p w14:paraId="2C70016F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Aplicação: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Confessar nossos pecados e aceitar o perdão de Deus.</w:t>
      </w:r>
    </w:p>
    <w:p w14:paraId="5FF3D1F8" w14:textId="77777777" w:rsidR="00EF5B9E" w:rsidRPr="00EF5B9E" w:rsidRDefault="00EF5B9E" w:rsidP="00EF5B9E">
      <w:pPr>
        <w:rPr>
          <w:b/>
          <w:bCs/>
          <w:color w:val="FF0000"/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Perdoar aos Outros:</w:t>
      </w:r>
    </w:p>
    <w:p w14:paraId="27CAFE59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318C5B59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Passagem: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Mateus 6:14-15</w:t>
      </w:r>
    </w:p>
    <w:p w14:paraId="709935F4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Explicação: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O chamado de Jesus para perdoar aqueles que nos ofendem.</w:t>
      </w:r>
    </w:p>
    <w:p w14:paraId="40B7BC90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lastRenderedPageBreak/>
        <w:t>Aplicação: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Praticar o perdão no relacionamento com os outros.</w:t>
      </w:r>
    </w:p>
    <w:p w14:paraId="63C9C1F1" w14:textId="77777777" w:rsidR="00EF5B9E" w:rsidRPr="00EF5B9E" w:rsidRDefault="00EF5B9E" w:rsidP="00EF5B9E">
      <w:pPr>
        <w:rPr>
          <w:b/>
          <w:bCs/>
          <w:color w:val="FF0000"/>
          <w:sz w:val="56"/>
          <w:szCs w:val="56"/>
          <w:lang w:val="pt"/>
        </w:rPr>
      </w:pPr>
      <w:proofErr w:type="spellStart"/>
      <w:r w:rsidRPr="00EF5B9E">
        <w:rPr>
          <w:b/>
          <w:bCs/>
          <w:color w:val="FF0000"/>
          <w:sz w:val="56"/>
          <w:szCs w:val="56"/>
          <w:lang w:val="pt"/>
        </w:rPr>
        <w:t>Auto-Perdão</w:t>
      </w:r>
      <w:proofErr w:type="spellEnd"/>
      <w:r w:rsidRPr="00EF5B9E">
        <w:rPr>
          <w:b/>
          <w:bCs/>
          <w:color w:val="FF0000"/>
          <w:sz w:val="56"/>
          <w:szCs w:val="56"/>
          <w:lang w:val="pt"/>
        </w:rPr>
        <w:t>:</w:t>
      </w:r>
    </w:p>
    <w:p w14:paraId="4E222E64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105A8521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Passagem: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Filipenses 3:13-14</w:t>
      </w:r>
    </w:p>
    <w:p w14:paraId="7BB1EB72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Explicação: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Deixar o passado para trás e seguir em frente.</w:t>
      </w:r>
    </w:p>
    <w:p w14:paraId="73A277E9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Aplicação: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Perdoar a si mesmo e aceitar a nova vida em Cristo.</w:t>
      </w:r>
    </w:p>
    <w:p w14:paraId="3ADF1D75" w14:textId="77777777" w:rsidR="00EF5B9E" w:rsidRPr="00CE7D93" w:rsidRDefault="00EF5B9E" w:rsidP="00CE7D93">
      <w:pPr>
        <w:pStyle w:val="Ttulo1"/>
        <w:rPr>
          <w:b/>
          <w:bCs/>
          <w:sz w:val="56"/>
          <w:szCs w:val="56"/>
          <w:lang w:val="pt"/>
        </w:rPr>
      </w:pPr>
      <w:r w:rsidRPr="00CE7D93">
        <w:rPr>
          <w:b/>
          <w:bCs/>
          <w:sz w:val="56"/>
          <w:szCs w:val="56"/>
          <w:lang w:val="pt"/>
        </w:rPr>
        <w:t>Conclusão:</w:t>
      </w:r>
    </w:p>
    <w:p w14:paraId="1C79D611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0916055F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>Recapitulação: Resumo dos três pontos principais.</w:t>
      </w:r>
    </w:p>
    <w:p w14:paraId="2CD8D405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Aplicação Prática: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Desafio a perdoar como Deus nos perdoou.</w:t>
      </w:r>
    </w:p>
    <w:p w14:paraId="154A9ABC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lastRenderedPageBreak/>
        <w:t>Convite à Resposta: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Convite para liberar perdão e experimentar a liberdade em Cristo.</w:t>
      </w:r>
    </w:p>
    <w:p w14:paraId="6A1EECBF" w14:textId="30D230B4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Tema: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Esperança</w:t>
      </w:r>
    </w:p>
    <w:p w14:paraId="3F6D3C0B" w14:textId="77777777" w:rsidR="00EF5B9E" w:rsidRPr="00EF5B9E" w:rsidRDefault="00EF5B9E" w:rsidP="00EF5B9E">
      <w:pPr>
        <w:rPr>
          <w:b/>
          <w:bCs/>
          <w:color w:val="FF0000"/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Introdução:</w:t>
      </w:r>
    </w:p>
    <w:p w14:paraId="5CA557F9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4E2CCD76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Ilustração: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Uma história de esperança (por exemplo, a ressurreição de Lázaro).</w:t>
      </w:r>
    </w:p>
    <w:p w14:paraId="27D31830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Pergunta Retórica: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Onde encontramos esperança em tempos de dificuldade?</w:t>
      </w:r>
    </w:p>
    <w:p w14:paraId="6853A7A0" w14:textId="77777777" w:rsidR="00EF5B9E" w:rsidRPr="00EF5B9E" w:rsidRDefault="00EF5B9E" w:rsidP="00EF5B9E">
      <w:pPr>
        <w:rPr>
          <w:b/>
          <w:bCs/>
          <w:color w:val="FF0000"/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Corpo:</w:t>
      </w:r>
    </w:p>
    <w:p w14:paraId="6C529C2F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383EA8F7" w14:textId="77777777" w:rsidR="00EF5B9E" w:rsidRPr="00EF5B9E" w:rsidRDefault="00EF5B9E" w:rsidP="00EF5B9E">
      <w:pPr>
        <w:rPr>
          <w:b/>
          <w:bCs/>
          <w:color w:val="FF0000"/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Esperança em Cristo:</w:t>
      </w:r>
    </w:p>
    <w:p w14:paraId="56E4E92A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26D1DD81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lastRenderedPageBreak/>
        <w:t>Passagem: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1 Pedro 1:3-4</w:t>
      </w:r>
    </w:p>
    <w:p w14:paraId="5C2B7142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Explicação: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A viva esperança através da ressurreição de Jesus Cristo.</w:t>
      </w:r>
    </w:p>
    <w:p w14:paraId="09A4D130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Aplicação: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Colocar nossa esperança em Cristo, não nas circunstâncias.</w:t>
      </w:r>
    </w:p>
    <w:p w14:paraId="12F9DA9C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 xml:space="preserve">Esperança em Tempos de </w:t>
      </w:r>
      <w:r w:rsidRPr="00EF5B9E">
        <w:rPr>
          <w:b/>
          <w:bCs/>
          <w:color w:val="FF0000"/>
          <w:sz w:val="56"/>
          <w:szCs w:val="56"/>
          <w:lang w:val="pt"/>
        </w:rPr>
        <w:t>Dificuldade:</w:t>
      </w:r>
    </w:p>
    <w:p w14:paraId="164440AE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53721AEB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Passagem: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Romanos 5:3-5</w:t>
      </w:r>
    </w:p>
    <w:p w14:paraId="5B7F7CB1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Explicação: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A esperança que surge através das tribulações.</w:t>
      </w:r>
    </w:p>
    <w:p w14:paraId="44DF6B8A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Aplicação: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Enfrentar as dificuldades com a esperança que Deus nos dá.</w:t>
      </w:r>
    </w:p>
    <w:p w14:paraId="4A2D73C9" w14:textId="77777777" w:rsidR="00EF5B9E" w:rsidRPr="00EF5B9E" w:rsidRDefault="00EF5B9E" w:rsidP="00EF5B9E">
      <w:pPr>
        <w:rPr>
          <w:b/>
          <w:bCs/>
          <w:color w:val="FF0000"/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Esperança Futura:</w:t>
      </w:r>
    </w:p>
    <w:p w14:paraId="4CBFBA04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724FF6AE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lastRenderedPageBreak/>
        <w:t>Passagem: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Apocalipse 21:1-4</w:t>
      </w:r>
    </w:p>
    <w:p w14:paraId="00B75924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Explicação: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A esperança da nova criação e a eternidade com Deus.</w:t>
      </w:r>
    </w:p>
    <w:p w14:paraId="14E36B29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Aplicação: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Viver com a expectativa da esperança futura.</w:t>
      </w:r>
    </w:p>
    <w:p w14:paraId="7392B665" w14:textId="77777777" w:rsidR="00EF5B9E" w:rsidRPr="00CE7D93" w:rsidRDefault="00EF5B9E" w:rsidP="00CE7D93">
      <w:pPr>
        <w:pStyle w:val="Ttulo1"/>
        <w:rPr>
          <w:b/>
          <w:bCs/>
          <w:sz w:val="56"/>
          <w:szCs w:val="56"/>
          <w:lang w:val="pt"/>
        </w:rPr>
      </w:pPr>
      <w:r w:rsidRPr="00CE7D93">
        <w:rPr>
          <w:b/>
          <w:bCs/>
          <w:sz w:val="56"/>
          <w:szCs w:val="56"/>
          <w:lang w:val="pt"/>
        </w:rPr>
        <w:t>Conclusão:</w:t>
      </w:r>
    </w:p>
    <w:p w14:paraId="5E6C365D" w14:textId="77777777" w:rsidR="00EF5B9E" w:rsidRPr="00EF5B9E" w:rsidRDefault="00EF5B9E" w:rsidP="00EF5B9E">
      <w:pPr>
        <w:rPr>
          <w:sz w:val="56"/>
          <w:szCs w:val="56"/>
          <w:lang w:val="pt"/>
        </w:rPr>
      </w:pPr>
    </w:p>
    <w:p w14:paraId="786E8525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>Recapitulação: Resumo dos três pontos principais.</w:t>
      </w:r>
    </w:p>
    <w:p w14:paraId="42F6C3D8" w14:textId="77777777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>Aplicação Prática: Desafio a viver com esperança em todas as circunstâncias.</w:t>
      </w:r>
    </w:p>
    <w:p w14:paraId="1EAB9377" w14:textId="00D2DB84" w:rsidR="00A71EE8" w:rsidRPr="00A71EE8" w:rsidRDefault="00EF5B9E" w:rsidP="00A71EE8">
      <w:pPr>
        <w:rPr>
          <w:sz w:val="56"/>
          <w:szCs w:val="56"/>
          <w:lang w:val="pt"/>
        </w:rPr>
      </w:pPr>
      <w:r w:rsidRPr="00EF5B9E">
        <w:rPr>
          <w:b/>
          <w:bCs/>
          <w:color w:val="FF0000"/>
          <w:sz w:val="56"/>
          <w:szCs w:val="56"/>
          <w:lang w:val="pt"/>
        </w:rPr>
        <w:t>Convite à Resposta:</w:t>
      </w:r>
      <w:r w:rsidRPr="00EF5B9E">
        <w:rPr>
          <w:color w:val="FF0000"/>
          <w:sz w:val="56"/>
          <w:szCs w:val="56"/>
          <w:lang w:val="pt"/>
        </w:rPr>
        <w:t xml:space="preserve"> </w:t>
      </w:r>
      <w:r w:rsidRPr="00EF5B9E">
        <w:rPr>
          <w:sz w:val="56"/>
          <w:szCs w:val="56"/>
          <w:lang w:val="pt"/>
        </w:rPr>
        <w:t>Convite para renovar a esperança em Cristo.</w:t>
      </w:r>
    </w:p>
    <w:p w14:paraId="567B31D7" w14:textId="77777777" w:rsidR="00A71EE8" w:rsidRDefault="00A71EE8" w:rsidP="00EF5B9E">
      <w:pPr>
        <w:rPr>
          <w:sz w:val="56"/>
          <w:szCs w:val="56"/>
          <w:lang w:val="pt"/>
        </w:rPr>
      </w:pPr>
    </w:p>
    <w:p w14:paraId="44D37F99" w14:textId="77777777" w:rsidR="00A71EE8" w:rsidRDefault="00A71EE8" w:rsidP="00EF5B9E">
      <w:pPr>
        <w:rPr>
          <w:sz w:val="56"/>
          <w:szCs w:val="56"/>
          <w:lang w:val="pt"/>
        </w:rPr>
      </w:pPr>
    </w:p>
    <w:p w14:paraId="7C58076D" w14:textId="547B0FDB" w:rsidR="00A71EE8" w:rsidRPr="00A71EE8" w:rsidRDefault="00A71EE8" w:rsidP="00A71EE8">
      <w:pPr>
        <w:pStyle w:val="Ttulo1"/>
        <w:rPr>
          <w:b/>
          <w:bCs/>
          <w:sz w:val="56"/>
          <w:szCs w:val="56"/>
          <w:lang w:val="pt"/>
        </w:rPr>
      </w:pPr>
      <w:r w:rsidRPr="00A71EE8">
        <w:rPr>
          <w:b/>
          <w:bCs/>
          <w:sz w:val="56"/>
          <w:szCs w:val="56"/>
          <w:lang w:val="pt"/>
        </w:rPr>
        <w:lastRenderedPageBreak/>
        <w:t>CONCLUSÃO</w:t>
      </w:r>
    </w:p>
    <w:p w14:paraId="2708F6B4" w14:textId="77777777" w:rsidR="00A71EE8" w:rsidRDefault="00A71EE8" w:rsidP="00EF5B9E">
      <w:pPr>
        <w:rPr>
          <w:sz w:val="56"/>
          <w:szCs w:val="56"/>
          <w:lang w:val="pt"/>
        </w:rPr>
      </w:pPr>
    </w:p>
    <w:p w14:paraId="2B8A0405" w14:textId="77777777" w:rsidR="00A71EE8" w:rsidRDefault="00A71EE8" w:rsidP="00EF5B9E">
      <w:pPr>
        <w:rPr>
          <w:sz w:val="56"/>
          <w:szCs w:val="56"/>
          <w:lang w:val="pt"/>
        </w:rPr>
      </w:pPr>
    </w:p>
    <w:p w14:paraId="314D740C" w14:textId="1DED16A2" w:rsidR="00B6112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 xml:space="preserve">A pregação temática oferece uma maneira eficaz de comunicar as verdades bíblicas de maneira relevante e aplicável. Ao escolher e desenvolver temas relevantes, estruturar e organizar sermões de maneira clara, e usar exemplos práticos, os pregadores podem impactar profundamente suas congregações. </w:t>
      </w:r>
    </w:p>
    <w:p w14:paraId="447C0ACD" w14:textId="77777777" w:rsidR="00A71EE8" w:rsidRDefault="00A71EE8" w:rsidP="00EF5B9E">
      <w:pPr>
        <w:rPr>
          <w:sz w:val="56"/>
          <w:szCs w:val="56"/>
          <w:lang w:val="pt"/>
        </w:rPr>
      </w:pPr>
    </w:p>
    <w:p w14:paraId="55B3BFB5" w14:textId="65B74578" w:rsidR="00EF5B9E" w:rsidRPr="00EF5B9E" w:rsidRDefault="00EF5B9E" w:rsidP="00EF5B9E">
      <w:pPr>
        <w:rPr>
          <w:sz w:val="56"/>
          <w:szCs w:val="56"/>
          <w:lang w:val="pt"/>
        </w:rPr>
      </w:pPr>
      <w:r w:rsidRPr="00EF5B9E">
        <w:rPr>
          <w:sz w:val="56"/>
          <w:szCs w:val="56"/>
          <w:lang w:val="pt"/>
        </w:rPr>
        <w:t xml:space="preserve">Este estudo fornece uma base sólida para entender e praticar a pregação temática, encorajando os pregadores a se </w:t>
      </w:r>
      <w:r w:rsidRPr="00EF5B9E">
        <w:rPr>
          <w:sz w:val="56"/>
          <w:szCs w:val="56"/>
          <w:lang w:val="pt"/>
        </w:rPr>
        <w:lastRenderedPageBreak/>
        <w:t>comprometerem com a comunicação fiel e eficaz da Palavra de Deus.</w:t>
      </w:r>
    </w:p>
    <w:p w14:paraId="64C88E00" w14:textId="77777777" w:rsidR="00EF5B9E" w:rsidRPr="00EF5B9E" w:rsidRDefault="00EF5B9E" w:rsidP="00EF5B9E">
      <w:pPr>
        <w:rPr>
          <w:sz w:val="56"/>
          <w:szCs w:val="56"/>
        </w:rPr>
      </w:pPr>
    </w:p>
    <w:p w14:paraId="116A0401" w14:textId="29BFD5F2" w:rsidR="00E95408" w:rsidRPr="00EF5B9E" w:rsidRDefault="00E95408">
      <w:pPr>
        <w:rPr>
          <w:sz w:val="56"/>
          <w:szCs w:val="56"/>
        </w:rPr>
      </w:pPr>
    </w:p>
    <w:sectPr w:rsidR="00E95408" w:rsidRPr="00EF5B9E" w:rsidSect="00A71EE8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326B03A" w14:textId="77777777" w:rsidR="00CD3324" w:rsidRDefault="00CD3324" w:rsidP="008A4D13">
      <w:pPr>
        <w:spacing w:after="0" w:line="240" w:lineRule="auto"/>
      </w:pPr>
      <w:r>
        <w:separator/>
      </w:r>
    </w:p>
  </w:endnote>
  <w:endnote w:type="continuationSeparator" w:id="0">
    <w:p w14:paraId="1A87B415" w14:textId="77777777" w:rsidR="00CD3324" w:rsidRDefault="00CD3324" w:rsidP="008A4D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24A2F6" w14:textId="77777777" w:rsidR="00C31BD6" w:rsidRDefault="00C31BD6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15556787"/>
      <w:docPartObj>
        <w:docPartGallery w:val="Page Numbers (Bottom of Page)"/>
        <w:docPartUnique/>
      </w:docPartObj>
    </w:sdtPr>
    <w:sdtContent>
      <w:p w14:paraId="63C9D980" w14:textId="0B23B330" w:rsidR="00C31BD6" w:rsidRDefault="00C31BD6">
        <w:pPr>
          <w:pStyle w:val="Rodap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3D44F4DE" wp14:editId="42AB8412">
                  <wp:extent cx="5467350" cy="54610"/>
                  <wp:effectExtent l="38100" t="0" r="0" b="21590"/>
                  <wp:docPr id="2130938361" name="Fluxograma: Decisão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chemeClr val="accent1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1538FB1F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uxograma: Decisão 3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" fillcolor="#e84c22 [3204]">
                  <w10:anchorlock/>
                </v:shape>
              </w:pict>
            </mc:Fallback>
          </mc:AlternateContent>
        </w:r>
      </w:p>
      <w:p w14:paraId="51A9F88A" w14:textId="5C6433CA" w:rsidR="00C31BD6" w:rsidRDefault="00C31BD6">
        <w:pPr>
          <w:pStyle w:val="Rodap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1BDB437" w14:textId="77777777" w:rsidR="00C31BD6" w:rsidRDefault="00C31BD6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3D5079" w14:textId="77777777" w:rsidR="00C31BD6" w:rsidRDefault="00C31BD6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AD8910" w14:textId="77777777" w:rsidR="00CD3324" w:rsidRDefault="00CD3324" w:rsidP="008A4D13">
      <w:pPr>
        <w:spacing w:after="0" w:line="240" w:lineRule="auto"/>
      </w:pPr>
      <w:r>
        <w:separator/>
      </w:r>
    </w:p>
  </w:footnote>
  <w:footnote w:type="continuationSeparator" w:id="0">
    <w:p w14:paraId="4035FA70" w14:textId="77777777" w:rsidR="00CD3324" w:rsidRDefault="00CD3324" w:rsidP="008A4D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C10D78" w14:textId="77777777" w:rsidR="00C31BD6" w:rsidRDefault="00C31BD6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659B20" w14:textId="77777777" w:rsidR="00C31BD6" w:rsidRDefault="00C31BD6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A70E93" w14:textId="77777777" w:rsidR="00C31BD6" w:rsidRDefault="00C31BD6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F212554"/>
    <w:multiLevelType w:val="multilevel"/>
    <w:tmpl w:val="8D9646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997350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D13"/>
    <w:rsid w:val="00036F60"/>
    <w:rsid w:val="00137439"/>
    <w:rsid w:val="00141891"/>
    <w:rsid w:val="002C487B"/>
    <w:rsid w:val="00506E71"/>
    <w:rsid w:val="005A616C"/>
    <w:rsid w:val="005E2B9C"/>
    <w:rsid w:val="006129ED"/>
    <w:rsid w:val="006F432A"/>
    <w:rsid w:val="00745BB7"/>
    <w:rsid w:val="007962FC"/>
    <w:rsid w:val="008A4D13"/>
    <w:rsid w:val="00A45434"/>
    <w:rsid w:val="00A71EE8"/>
    <w:rsid w:val="00B6112E"/>
    <w:rsid w:val="00BF21E7"/>
    <w:rsid w:val="00C31BD6"/>
    <w:rsid w:val="00C41C0C"/>
    <w:rsid w:val="00CD3324"/>
    <w:rsid w:val="00CE7D93"/>
    <w:rsid w:val="00DC4CB4"/>
    <w:rsid w:val="00E95408"/>
    <w:rsid w:val="00E97069"/>
    <w:rsid w:val="00EF5B9E"/>
    <w:rsid w:val="00F22E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40BCC1D"/>
  <w15:chartTrackingRefBased/>
  <w15:docId w15:val="{895A9E25-2B5D-40DF-B6EB-684DE6A16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pt-B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5B9E"/>
  </w:style>
  <w:style w:type="paragraph" w:styleId="Ttulo1">
    <w:name w:val="heading 1"/>
    <w:basedOn w:val="Normal"/>
    <w:next w:val="Normal"/>
    <w:link w:val="Ttulo1Char"/>
    <w:uiPriority w:val="9"/>
    <w:qFormat/>
    <w:rsid w:val="00EF5B9E"/>
    <w:pPr>
      <w:pBdr>
        <w:top w:val="single" w:sz="24" w:space="0" w:color="E84C22" w:themeColor="accent1"/>
        <w:left w:val="single" w:sz="24" w:space="0" w:color="E84C22" w:themeColor="accent1"/>
        <w:bottom w:val="single" w:sz="24" w:space="0" w:color="E84C22" w:themeColor="accent1"/>
        <w:right w:val="single" w:sz="24" w:space="0" w:color="E84C22" w:themeColor="accent1"/>
      </w:pBdr>
      <w:shd w:val="clear" w:color="auto" w:fill="E84C2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EF5B9E"/>
    <w:pPr>
      <w:pBdr>
        <w:top w:val="single" w:sz="24" w:space="0" w:color="FADAD2" w:themeColor="accent1" w:themeTint="33"/>
        <w:left w:val="single" w:sz="24" w:space="0" w:color="FADAD2" w:themeColor="accent1" w:themeTint="33"/>
        <w:bottom w:val="single" w:sz="24" w:space="0" w:color="FADAD2" w:themeColor="accent1" w:themeTint="33"/>
        <w:right w:val="single" w:sz="24" w:space="0" w:color="FADAD2" w:themeColor="accent1" w:themeTint="33"/>
      </w:pBdr>
      <w:shd w:val="clear" w:color="auto" w:fill="FADAD2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EF5B9E"/>
    <w:pPr>
      <w:pBdr>
        <w:top w:val="single" w:sz="6" w:space="2" w:color="E84C22" w:themeColor="accent1"/>
      </w:pBdr>
      <w:spacing w:before="300" w:after="0"/>
      <w:outlineLvl w:val="2"/>
    </w:pPr>
    <w:rPr>
      <w:caps/>
      <w:color w:val="77230C" w:themeColor="accent1" w:themeShade="7F"/>
      <w:spacing w:val="15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F5B9E"/>
    <w:pPr>
      <w:pBdr>
        <w:top w:val="dotted" w:sz="6" w:space="2" w:color="E84C22" w:themeColor="accent1"/>
      </w:pBdr>
      <w:spacing w:before="200" w:after="0"/>
      <w:outlineLvl w:val="3"/>
    </w:pPr>
    <w:rPr>
      <w:caps/>
      <w:color w:val="B43412" w:themeColor="accent1" w:themeShade="BF"/>
      <w:spacing w:val="1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F5B9E"/>
    <w:pPr>
      <w:pBdr>
        <w:bottom w:val="single" w:sz="6" w:space="1" w:color="E84C22" w:themeColor="accent1"/>
      </w:pBdr>
      <w:spacing w:before="200" w:after="0"/>
      <w:outlineLvl w:val="4"/>
    </w:pPr>
    <w:rPr>
      <w:caps/>
      <w:color w:val="B43412" w:themeColor="accent1" w:themeShade="BF"/>
      <w:spacing w:val="1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F5B9E"/>
    <w:pPr>
      <w:pBdr>
        <w:bottom w:val="dotted" w:sz="6" w:space="1" w:color="E84C22" w:themeColor="accent1"/>
      </w:pBdr>
      <w:spacing w:before="200" w:after="0"/>
      <w:outlineLvl w:val="5"/>
    </w:pPr>
    <w:rPr>
      <w:caps/>
      <w:color w:val="B43412" w:themeColor="accent1" w:themeShade="BF"/>
      <w:spacing w:val="1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F5B9E"/>
    <w:pPr>
      <w:spacing w:before="200" w:after="0"/>
      <w:outlineLvl w:val="6"/>
    </w:pPr>
    <w:rPr>
      <w:caps/>
      <w:color w:val="B43412" w:themeColor="accent1" w:themeShade="BF"/>
      <w:spacing w:val="10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F5B9E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F5B9E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8A4D1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A4D13"/>
  </w:style>
  <w:style w:type="paragraph" w:styleId="Rodap">
    <w:name w:val="footer"/>
    <w:basedOn w:val="Normal"/>
    <w:link w:val="RodapChar"/>
    <w:uiPriority w:val="99"/>
    <w:unhideWhenUsed/>
    <w:rsid w:val="008A4D1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A4D13"/>
  </w:style>
  <w:style w:type="character" w:customStyle="1" w:styleId="Ttulo1Char">
    <w:name w:val="Título 1 Char"/>
    <w:basedOn w:val="Fontepargpadro"/>
    <w:link w:val="Ttulo1"/>
    <w:uiPriority w:val="9"/>
    <w:rsid w:val="00EF5B9E"/>
    <w:rPr>
      <w:caps/>
      <w:color w:val="FFFFFF" w:themeColor="background1"/>
      <w:spacing w:val="15"/>
      <w:sz w:val="22"/>
      <w:szCs w:val="22"/>
      <w:shd w:val="clear" w:color="auto" w:fill="E84C22" w:themeFill="accent1"/>
    </w:rPr>
  </w:style>
  <w:style w:type="character" w:customStyle="1" w:styleId="Ttulo2Char">
    <w:name w:val="Título 2 Char"/>
    <w:basedOn w:val="Fontepargpadro"/>
    <w:link w:val="Ttulo2"/>
    <w:uiPriority w:val="9"/>
    <w:semiHidden/>
    <w:rsid w:val="00EF5B9E"/>
    <w:rPr>
      <w:caps/>
      <w:spacing w:val="15"/>
      <w:shd w:val="clear" w:color="auto" w:fill="FADAD2" w:themeFill="accent1" w:themeFillTint="33"/>
    </w:rPr>
  </w:style>
  <w:style w:type="character" w:customStyle="1" w:styleId="Ttulo3Char">
    <w:name w:val="Título 3 Char"/>
    <w:basedOn w:val="Fontepargpadro"/>
    <w:link w:val="Ttulo3"/>
    <w:uiPriority w:val="9"/>
    <w:semiHidden/>
    <w:rsid w:val="00EF5B9E"/>
    <w:rPr>
      <w:caps/>
      <w:color w:val="77230C" w:themeColor="accent1" w:themeShade="7F"/>
      <w:spacing w:val="15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F5B9E"/>
    <w:rPr>
      <w:caps/>
      <w:color w:val="B43412" w:themeColor="accent1" w:themeShade="BF"/>
      <w:spacing w:val="10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F5B9E"/>
    <w:rPr>
      <w:caps/>
      <w:color w:val="B43412" w:themeColor="accent1" w:themeShade="BF"/>
      <w:spacing w:val="10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F5B9E"/>
    <w:rPr>
      <w:caps/>
      <w:color w:val="B43412" w:themeColor="accent1" w:themeShade="BF"/>
      <w:spacing w:val="10"/>
    </w:rPr>
  </w:style>
  <w:style w:type="character" w:customStyle="1" w:styleId="Ttulo7Char">
    <w:name w:val="Título 7 Char"/>
    <w:basedOn w:val="Fontepargpadro"/>
    <w:link w:val="Ttulo7"/>
    <w:uiPriority w:val="9"/>
    <w:semiHidden/>
    <w:rsid w:val="00EF5B9E"/>
    <w:rPr>
      <w:caps/>
      <w:color w:val="B43412" w:themeColor="accent1" w:themeShade="BF"/>
      <w:spacing w:val="10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F5B9E"/>
    <w:rPr>
      <w:caps/>
      <w:spacing w:val="10"/>
      <w:sz w:val="18"/>
      <w:szCs w:val="1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F5B9E"/>
    <w:rPr>
      <w:i/>
      <w:iCs/>
      <w:caps/>
      <w:spacing w:val="10"/>
      <w:sz w:val="18"/>
      <w:szCs w:val="18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EF5B9E"/>
    <w:rPr>
      <w:b/>
      <w:bCs/>
      <w:color w:val="B43412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EF5B9E"/>
    <w:pPr>
      <w:spacing w:before="0" w:after="0"/>
    </w:pPr>
    <w:rPr>
      <w:rFonts w:asciiTheme="majorHAnsi" w:eastAsiaTheme="majorEastAsia" w:hAnsiTheme="majorHAnsi" w:cstheme="majorBidi"/>
      <w:caps/>
      <w:color w:val="E84C22" w:themeColor="accent1"/>
      <w:spacing w:val="10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EF5B9E"/>
    <w:rPr>
      <w:rFonts w:asciiTheme="majorHAnsi" w:eastAsiaTheme="majorEastAsia" w:hAnsiTheme="majorHAnsi" w:cstheme="majorBidi"/>
      <w:caps/>
      <w:color w:val="E84C22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EF5B9E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har">
    <w:name w:val="Subtítulo Char"/>
    <w:basedOn w:val="Fontepargpadro"/>
    <w:link w:val="Subttulo"/>
    <w:uiPriority w:val="11"/>
    <w:rsid w:val="00EF5B9E"/>
    <w:rPr>
      <w:caps/>
      <w:color w:val="595959" w:themeColor="text1" w:themeTint="A6"/>
      <w:spacing w:val="10"/>
      <w:sz w:val="21"/>
      <w:szCs w:val="21"/>
    </w:rPr>
  </w:style>
  <w:style w:type="character" w:styleId="Forte">
    <w:name w:val="Strong"/>
    <w:uiPriority w:val="22"/>
    <w:qFormat/>
    <w:rsid w:val="00EF5B9E"/>
    <w:rPr>
      <w:b/>
      <w:bCs/>
    </w:rPr>
  </w:style>
  <w:style w:type="character" w:styleId="nfase">
    <w:name w:val="Emphasis"/>
    <w:uiPriority w:val="20"/>
    <w:qFormat/>
    <w:rsid w:val="00EF5B9E"/>
    <w:rPr>
      <w:caps/>
      <w:color w:val="77230C" w:themeColor="accent1" w:themeShade="7F"/>
      <w:spacing w:val="5"/>
    </w:rPr>
  </w:style>
  <w:style w:type="paragraph" w:styleId="SemEspaamento">
    <w:name w:val="No Spacing"/>
    <w:uiPriority w:val="1"/>
    <w:qFormat/>
    <w:rsid w:val="00EF5B9E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EF5B9E"/>
    <w:rPr>
      <w:i/>
      <w:iCs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EF5B9E"/>
    <w:rPr>
      <w:i/>
      <w:iCs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EF5B9E"/>
    <w:pPr>
      <w:spacing w:before="240" w:after="240" w:line="240" w:lineRule="auto"/>
      <w:ind w:left="1080" w:right="1080"/>
      <w:jc w:val="center"/>
    </w:pPr>
    <w:rPr>
      <w:color w:val="E84C22" w:themeColor="accent1"/>
      <w:sz w:val="24"/>
      <w:szCs w:val="24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EF5B9E"/>
    <w:rPr>
      <w:color w:val="E84C22" w:themeColor="accent1"/>
      <w:sz w:val="24"/>
      <w:szCs w:val="24"/>
    </w:rPr>
  </w:style>
  <w:style w:type="character" w:styleId="nfaseSutil">
    <w:name w:val="Subtle Emphasis"/>
    <w:uiPriority w:val="19"/>
    <w:qFormat/>
    <w:rsid w:val="00EF5B9E"/>
    <w:rPr>
      <w:i/>
      <w:iCs/>
      <w:color w:val="77230C" w:themeColor="accent1" w:themeShade="7F"/>
    </w:rPr>
  </w:style>
  <w:style w:type="character" w:styleId="nfaseIntensa">
    <w:name w:val="Intense Emphasis"/>
    <w:uiPriority w:val="21"/>
    <w:qFormat/>
    <w:rsid w:val="00EF5B9E"/>
    <w:rPr>
      <w:b/>
      <w:bCs/>
      <w:caps/>
      <w:color w:val="77230C" w:themeColor="accent1" w:themeShade="7F"/>
      <w:spacing w:val="10"/>
    </w:rPr>
  </w:style>
  <w:style w:type="character" w:styleId="RefernciaSutil">
    <w:name w:val="Subtle Reference"/>
    <w:uiPriority w:val="31"/>
    <w:qFormat/>
    <w:rsid w:val="00EF5B9E"/>
    <w:rPr>
      <w:b/>
      <w:bCs/>
      <w:color w:val="E84C22" w:themeColor="accent1"/>
    </w:rPr>
  </w:style>
  <w:style w:type="character" w:styleId="RefernciaIntensa">
    <w:name w:val="Intense Reference"/>
    <w:uiPriority w:val="32"/>
    <w:qFormat/>
    <w:rsid w:val="00EF5B9E"/>
    <w:rPr>
      <w:b/>
      <w:bCs/>
      <w:i/>
      <w:iCs/>
      <w:caps/>
      <w:color w:val="E84C22" w:themeColor="accent1"/>
    </w:rPr>
  </w:style>
  <w:style w:type="character" w:styleId="TtulodoLivro">
    <w:name w:val="Book Title"/>
    <w:uiPriority w:val="33"/>
    <w:qFormat/>
    <w:rsid w:val="00EF5B9E"/>
    <w:rPr>
      <w:b/>
      <w:bCs/>
      <w:i/>
      <w:iCs/>
      <w:spacing w:val="0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EF5B9E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3859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Tema do Office">
  <a:themeElements>
    <a:clrScheme name="Laranja Vermelho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BE1881-2335-42FF-BEF8-2BDADA09D6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1659</Words>
  <Characters>8962</Characters>
  <Application>Microsoft Office Word</Application>
  <DocSecurity>0</DocSecurity>
  <Lines>74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</cp:revision>
  <cp:lastPrinted>2024-07-25T11:41:00Z</cp:lastPrinted>
  <dcterms:created xsi:type="dcterms:W3CDTF">2024-07-23T18:22:00Z</dcterms:created>
  <dcterms:modified xsi:type="dcterms:W3CDTF">2024-07-25T11:41:00Z</dcterms:modified>
</cp:coreProperties>
</file>